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F4" w:rsidRPr="00153B73" w:rsidRDefault="00FA55F4" w:rsidP="00153B73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Pr="00153B73" w:rsidRDefault="00FA55F4" w:rsidP="00153B73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153B73"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 w:rsidRPr="00153B73"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153B73" w:rsidRDefault="00FA55F4" w:rsidP="00153B73">
      <w:pPr>
        <w:widowControl w:val="0"/>
        <w:spacing w:after="0" w:line="240" w:lineRule="auto"/>
        <w:jc w:val="center"/>
        <w:rPr>
          <w:rFonts w:cs="Times New Roman"/>
          <w:i/>
          <w:sz w:val="30"/>
          <w:szCs w:val="30"/>
        </w:rPr>
      </w:pPr>
    </w:p>
    <w:p w:rsidR="001B254B" w:rsidRPr="00153B73" w:rsidRDefault="001B254B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36616" cy="1820596"/>
            <wp:effectExtent l="19050" t="0" r="18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8286" cy="18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153B73" w:rsidRDefault="001B254B" w:rsidP="00AC620E">
      <w:pPr>
        <w:spacing w:after="0" w:line="240" w:lineRule="auto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43131C" w:rsidRPr="00153B73" w:rsidRDefault="002C60A7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 w:rsidRPr="00153B73">
        <w:rPr>
          <w:rFonts w:cs="Times New Roman"/>
          <w:color w:val="000000" w:themeColor="text1"/>
          <w:sz w:val="30"/>
          <w:szCs w:val="30"/>
        </w:rPr>
        <w:t xml:space="preserve">с Посланием к белорусскому народу и Национальному собранию </w:t>
      </w:r>
      <w:r w:rsidR="001A0232" w:rsidRPr="00153B73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53B73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131C" w:rsidRPr="00153B73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3706F6" w:rsidRPr="00153B73">
        <w:rPr>
          <w:rFonts w:cs="Times New Roman"/>
          <w:color w:val="000000" w:themeColor="text1"/>
          <w:sz w:val="30"/>
          <w:szCs w:val="30"/>
        </w:rPr>
        <w:t>отметил</w:t>
      </w:r>
      <w:r w:rsidR="0043131C" w:rsidRPr="00153B73">
        <w:rPr>
          <w:rFonts w:cs="Times New Roman"/>
          <w:color w:val="000000" w:themeColor="text1"/>
          <w:sz w:val="30"/>
          <w:szCs w:val="30"/>
        </w:rPr>
        <w:t>,</w:t>
      </w:r>
      <w:r w:rsidR="003706F6" w:rsidRPr="00153B73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 w:rsidRPr="00153B73">
        <w:rPr>
          <w:rFonts w:cs="Times New Roman"/>
          <w:color w:val="000000" w:themeColor="text1"/>
          <w:sz w:val="30"/>
          <w:szCs w:val="30"/>
        </w:rPr>
        <w:t xml:space="preserve"> каждый уголок нашей страны имеет свое лицо и свою самобытность. </w:t>
      </w:r>
      <w:r w:rsidR="0043131C" w:rsidRPr="00153B73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153B73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153B73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153B73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153B73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Гродненщина – край замковой архитектуры»</w:t>
      </w:r>
      <w:r w:rsidR="001B254B" w:rsidRPr="00153B73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Pr="00153B73" w:rsidRDefault="00E63AA2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538067" cy="1990163"/>
            <wp:effectExtent l="19050" t="0" r="523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4614" cy="19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C9" w:rsidRPr="00153B73" w:rsidRDefault="00B96F77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 w:rsidRPr="00153B73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 w:rsidRPr="00153B73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 w:rsidRPr="00153B73">
        <w:rPr>
          <w:rFonts w:cs="Times New Roman"/>
          <w:color w:val="000000" w:themeColor="text1"/>
          <w:sz w:val="30"/>
          <w:szCs w:val="30"/>
        </w:rPr>
        <w:t>Вс</w:t>
      </w:r>
      <w:r w:rsidR="000A0377" w:rsidRPr="00153B73">
        <w:rPr>
          <w:rFonts w:cs="Times New Roman"/>
          <w:color w:val="000000" w:themeColor="text1"/>
          <w:sz w:val="30"/>
          <w:szCs w:val="30"/>
        </w:rPr>
        <w:t>е</w:t>
      </w:r>
      <w:r w:rsidR="009F29E9" w:rsidRPr="00153B73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AC620E" w:rsidRDefault="00AC620E" w:rsidP="00153B73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</w:p>
    <w:p w:rsidR="00FA55F4" w:rsidRPr="00153B73" w:rsidRDefault="00BE038E" w:rsidP="00153B73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Развитие туристической индустрии в Беларуси – один </w:t>
      </w:r>
      <w:r w:rsidR="00F74A9A" w:rsidRPr="00153B73">
        <w:rPr>
          <w:rFonts w:cs="Times New Roman"/>
          <w:b/>
          <w:color w:val="000000" w:themeColor="text1"/>
          <w:sz w:val="30"/>
          <w:szCs w:val="30"/>
        </w:rPr>
        <w:br/>
      </w:r>
      <w:r w:rsidRPr="00153B73"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Pr="00153B73" w:rsidRDefault="00C717FC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 w:rsidRPr="00153B73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153B73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153B73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 w:rsidRPr="00153B73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153B73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 Кроме того, туризм обеспечивает приток иностранной валюты</w:t>
      </w:r>
      <w:r w:rsidR="005876E6" w:rsidRPr="00153B73">
        <w:rPr>
          <w:rFonts w:cs="Times New Roman"/>
          <w:color w:val="000000" w:themeColor="text1"/>
          <w:sz w:val="30"/>
          <w:szCs w:val="30"/>
        </w:rPr>
        <w:t xml:space="preserve"> и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 w:rsidRPr="00153B73">
        <w:rPr>
          <w:rFonts w:cs="Times New Roman"/>
          <w:color w:val="000000" w:themeColor="text1"/>
          <w:sz w:val="30"/>
          <w:szCs w:val="30"/>
        </w:rPr>
        <w:t xml:space="preserve">способствует развитию смежных отраслей </w:t>
      </w:r>
      <w:r w:rsidR="0056005B" w:rsidRPr="00153B73">
        <w:rPr>
          <w:rFonts w:cs="Times New Roman"/>
          <w:i/>
          <w:color w:val="000000" w:themeColor="text1"/>
          <w:sz w:val="30"/>
          <w:szCs w:val="30"/>
        </w:rPr>
        <w:t>(транспорта, общепита, торговли и др.)</w:t>
      </w:r>
      <w:r w:rsidR="0056005B" w:rsidRPr="00153B73">
        <w:rPr>
          <w:rFonts w:cs="Times New Roman"/>
          <w:color w:val="000000" w:themeColor="text1"/>
          <w:sz w:val="30"/>
          <w:szCs w:val="30"/>
        </w:rPr>
        <w:t>.</w:t>
      </w:r>
      <w:r w:rsidR="005876E6" w:rsidRPr="00153B73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 w:rsidRPr="00153B73">
        <w:rPr>
          <w:rFonts w:cs="Times New Roman"/>
          <w:color w:val="000000" w:themeColor="text1"/>
          <w:sz w:val="30"/>
          <w:szCs w:val="30"/>
        </w:rPr>
        <w:t xml:space="preserve">в </w:t>
      </w:r>
      <w:r w:rsidR="005876E6" w:rsidRPr="00153B73">
        <w:rPr>
          <w:rFonts w:cs="Times New Roman"/>
          <w:color w:val="000000" w:themeColor="text1"/>
          <w:sz w:val="30"/>
          <w:szCs w:val="30"/>
        </w:rPr>
        <w:lastRenderedPageBreak/>
        <w:t xml:space="preserve">сохранении </w:t>
      </w:r>
      <w:r w:rsidR="00F50710" w:rsidRPr="00153B73">
        <w:rPr>
          <w:rFonts w:cs="Times New Roman"/>
          <w:color w:val="000000" w:themeColor="text1"/>
          <w:sz w:val="30"/>
          <w:szCs w:val="30"/>
        </w:rPr>
        <w:t xml:space="preserve">исторического наследия, </w:t>
      </w:r>
      <w:r w:rsidR="003060AA" w:rsidRPr="00153B73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153B73">
        <w:rPr>
          <w:rFonts w:cs="Times New Roman"/>
          <w:i/>
          <w:color w:val="000000" w:themeColor="text1"/>
          <w:sz w:val="30"/>
          <w:szCs w:val="30"/>
        </w:rPr>
        <w:t>(традиции, обычаи, ремесла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="003060AA" w:rsidRPr="00153B73">
        <w:rPr>
          <w:rFonts w:cs="Times New Roman"/>
          <w:i/>
          <w:color w:val="000000" w:themeColor="text1"/>
          <w:sz w:val="30"/>
          <w:szCs w:val="30"/>
        </w:rPr>
        <w:t>и др.)</w:t>
      </w:r>
      <w:r w:rsidR="00F50710"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FA55F4" w:rsidRPr="00153B73" w:rsidRDefault="00E77916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Н</w:t>
      </w:r>
      <w:r w:rsidR="008753B8" w:rsidRPr="00153B73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153B73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153B73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153B73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E94814" w:rsidRPr="00153B73">
        <w:rPr>
          <w:rFonts w:cs="Times New Roman"/>
          <w:i/>
          <w:color w:val="000000" w:themeColor="text1"/>
          <w:sz w:val="30"/>
          <w:szCs w:val="30"/>
        </w:rPr>
        <w:t>(</w:t>
      </w:r>
      <w:r w:rsidR="00DC1880" w:rsidRPr="00153B73">
        <w:rPr>
          <w:rFonts w:cs="Times New Roman"/>
          <w:i/>
          <w:color w:val="000000" w:themeColor="text1"/>
          <w:sz w:val="30"/>
          <w:szCs w:val="30"/>
        </w:rPr>
        <w:t>англ. – UNWTO, United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="00DC1880" w:rsidRPr="00153B73">
        <w:rPr>
          <w:rFonts w:cs="Times New Roman"/>
          <w:i/>
          <w:color w:val="000000" w:themeColor="text1"/>
          <w:sz w:val="30"/>
          <w:szCs w:val="30"/>
        </w:rPr>
        <w:t>Nations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="00DC1880" w:rsidRPr="00153B73">
        <w:rPr>
          <w:rFonts w:cs="Times New Roman"/>
          <w:i/>
          <w:color w:val="000000" w:themeColor="text1"/>
          <w:sz w:val="30"/>
          <w:szCs w:val="30"/>
        </w:rPr>
        <w:t>World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="00DC1880" w:rsidRPr="00153B73">
        <w:rPr>
          <w:rFonts w:cs="Times New Roman"/>
          <w:i/>
          <w:color w:val="000000" w:themeColor="text1"/>
          <w:sz w:val="30"/>
          <w:szCs w:val="30"/>
        </w:rPr>
        <w:t>Tourism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="00DC1880" w:rsidRPr="00153B73">
        <w:rPr>
          <w:rFonts w:cs="Times New Roman"/>
          <w:i/>
          <w:color w:val="000000" w:themeColor="text1"/>
          <w:sz w:val="30"/>
          <w:szCs w:val="30"/>
        </w:rPr>
        <w:t>Organization</w:t>
      </w:r>
      <w:r w:rsidR="00E94814" w:rsidRPr="00153B73">
        <w:rPr>
          <w:rFonts w:cs="Times New Roman"/>
          <w:i/>
          <w:color w:val="000000" w:themeColor="text1"/>
          <w:sz w:val="30"/>
          <w:szCs w:val="30"/>
        </w:rPr>
        <w:t>)</w:t>
      </w:r>
      <w:r w:rsidR="00E94814" w:rsidRPr="00153B73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153B73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153B73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153B73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153B73" w:rsidRDefault="008547B5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туризм рассматривается как стратегически важный сектор экономики. По данным Белстата, прямой вклад туризма в ВВП страны составляет порядка 2%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(для сравнения в 2020 году – 1,4%)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153B73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153B73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(до 4,5%)</w:t>
      </w:r>
      <w:r w:rsidR="00802318"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153B73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153B73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153B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153B73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153B73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153B73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A20681" w:rsidRPr="00153B73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153B73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153B73">
        <w:rPr>
          <w:rFonts w:cs="Times New Roman"/>
          <w:spacing w:val="-6"/>
          <w:sz w:val="30"/>
          <w:szCs w:val="30"/>
        </w:rPr>
        <w:t>:</w:t>
      </w:r>
    </w:p>
    <w:p w:rsidR="00845BAD" w:rsidRPr="00153B73" w:rsidRDefault="00845BAD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153B73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153B73">
        <w:rPr>
          <w:rFonts w:cs="Times New Roman"/>
          <w:i/>
          <w:spacing w:val="-4"/>
          <w:sz w:val="30"/>
          <w:szCs w:val="30"/>
        </w:rPr>
        <w:t>(Налибокская, Беловежская пущи)</w:t>
      </w:r>
      <w:r w:rsidRPr="00153B73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153B73">
        <w:rPr>
          <w:rFonts w:cs="Times New Roman"/>
          <w:i/>
          <w:spacing w:val="-4"/>
          <w:sz w:val="30"/>
          <w:szCs w:val="30"/>
        </w:rPr>
        <w:t>(Ельня, Ольманские болота)</w:t>
      </w:r>
      <w:r w:rsidRPr="00153B73">
        <w:rPr>
          <w:rFonts w:cs="Times New Roman"/>
          <w:spacing w:val="-4"/>
          <w:sz w:val="30"/>
          <w:szCs w:val="30"/>
        </w:rPr>
        <w:t>;</w:t>
      </w:r>
    </w:p>
    <w:p w:rsidR="00845BAD" w:rsidRPr="00153B73" w:rsidRDefault="00845BAD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153B73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A20681" w:rsidRPr="00153B73">
        <w:rPr>
          <w:rFonts w:cs="Times New Roman"/>
          <w:spacing w:val="-4"/>
          <w:sz w:val="30"/>
          <w:szCs w:val="30"/>
        </w:rPr>
        <w:t xml:space="preserve"> </w:t>
      </w:r>
      <w:r w:rsidR="00032D2A" w:rsidRPr="00153B73">
        <w:rPr>
          <w:rFonts w:cs="Times New Roman"/>
          <w:i/>
          <w:spacing w:val="-4"/>
          <w:sz w:val="30"/>
          <w:szCs w:val="30"/>
        </w:rPr>
        <w:t>(«Нарочанский», «Припятский», «Браславские озера», Березинский биосферный заповедник,</w:t>
      </w:r>
      <w:r w:rsidR="00A20681" w:rsidRPr="00153B73">
        <w:rPr>
          <w:rFonts w:cs="Times New Roman"/>
          <w:i/>
          <w:spacing w:val="-4"/>
          <w:sz w:val="30"/>
          <w:szCs w:val="30"/>
        </w:rPr>
        <w:t xml:space="preserve"> </w:t>
      </w:r>
      <w:r w:rsidR="00032D2A" w:rsidRPr="00153B73">
        <w:rPr>
          <w:rFonts w:cs="Times New Roman"/>
          <w:i/>
          <w:spacing w:val="-4"/>
          <w:sz w:val="30"/>
          <w:szCs w:val="30"/>
        </w:rPr>
        <w:t>более 320 памятников природы и около</w:t>
      </w:r>
      <w:r w:rsidR="00C663C9" w:rsidRPr="00153B73">
        <w:rPr>
          <w:rFonts w:cs="Times New Roman"/>
          <w:i/>
          <w:spacing w:val="-4"/>
          <w:sz w:val="30"/>
          <w:szCs w:val="30"/>
        </w:rPr>
        <w:t xml:space="preserve"> </w:t>
      </w:r>
      <w:r w:rsidR="00032D2A" w:rsidRPr="00153B73">
        <w:rPr>
          <w:rFonts w:cs="Times New Roman"/>
          <w:i/>
          <w:spacing w:val="-4"/>
          <w:sz w:val="30"/>
          <w:szCs w:val="30"/>
        </w:rPr>
        <w:t>100 заказников республиканского значения)</w:t>
      </w:r>
      <w:r w:rsidRPr="00153B73">
        <w:rPr>
          <w:rFonts w:cs="Times New Roman"/>
          <w:spacing w:val="-4"/>
          <w:sz w:val="30"/>
          <w:szCs w:val="30"/>
        </w:rPr>
        <w:t>;</w:t>
      </w:r>
    </w:p>
    <w:p w:rsidR="00A96F31" w:rsidRPr="00153B73" w:rsidRDefault="00A96F31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53B73">
        <w:rPr>
          <w:rFonts w:cs="Times New Roman"/>
          <w:spacing w:val="-4"/>
          <w:sz w:val="30"/>
          <w:szCs w:val="30"/>
        </w:rPr>
        <w:t xml:space="preserve">более </w:t>
      </w:r>
      <w:r w:rsidRPr="00153B73">
        <w:rPr>
          <w:rFonts w:cs="Times New Roman"/>
          <w:b/>
          <w:spacing w:val="-4"/>
          <w:sz w:val="30"/>
          <w:szCs w:val="30"/>
        </w:rPr>
        <w:t>17 млн</w:t>
      </w:r>
      <w:r w:rsidR="00AC620E">
        <w:rPr>
          <w:rFonts w:cs="Times New Roman"/>
          <w:b/>
          <w:spacing w:val="-4"/>
          <w:sz w:val="30"/>
          <w:szCs w:val="30"/>
        </w:rPr>
        <w:t>.</w:t>
      </w:r>
      <w:r w:rsidRPr="00153B73">
        <w:rPr>
          <w:rFonts w:cs="Times New Roman"/>
          <w:b/>
          <w:spacing w:val="-4"/>
          <w:sz w:val="30"/>
          <w:szCs w:val="30"/>
        </w:rPr>
        <w:t xml:space="preserve"> га</w:t>
      </w:r>
      <w:r w:rsidRPr="00153B73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153B73">
        <w:rPr>
          <w:rFonts w:cs="Times New Roman"/>
          <w:i/>
          <w:sz w:val="30"/>
          <w:szCs w:val="30"/>
        </w:rPr>
        <w:t>(</w:t>
      </w:r>
      <w:r w:rsidR="008057FD" w:rsidRPr="00153B73">
        <w:rPr>
          <w:rFonts w:cs="Times New Roman"/>
          <w:i/>
          <w:sz w:val="30"/>
          <w:szCs w:val="30"/>
        </w:rPr>
        <w:t>в том числе лесных охотничьих</w:t>
      </w:r>
      <w:r w:rsidR="00153B73">
        <w:rPr>
          <w:rFonts w:cs="Times New Roman"/>
          <w:i/>
          <w:sz w:val="30"/>
          <w:szCs w:val="30"/>
        </w:rPr>
        <w:t xml:space="preserve"> </w:t>
      </w:r>
      <w:r w:rsidR="008057FD" w:rsidRPr="00153B73">
        <w:rPr>
          <w:rFonts w:cs="Times New Roman"/>
          <w:i/>
          <w:sz w:val="30"/>
          <w:szCs w:val="30"/>
        </w:rPr>
        <w:t xml:space="preserve"> угодий – 7,95 млн</w:t>
      </w:r>
      <w:r w:rsidR="00AC620E">
        <w:rPr>
          <w:rFonts w:cs="Times New Roman"/>
          <w:i/>
          <w:sz w:val="30"/>
          <w:szCs w:val="30"/>
        </w:rPr>
        <w:t>.</w:t>
      </w:r>
      <w:r w:rsidR="008057FD" w:rsidRPr="00153B73">
        <w:rPr>
          <w:rFonts w:cs="Times New Roman"/>
          <w:i/>
          <w:sz w:val="30"/>
          <w:szCs w:val="30"/>
        </w:rPr>
        <w:t xml:space="preserve"> га, полевых – 8,29 млн</w:t>
      </w:r>
      <w:r w:rsidR="00AC620E">
        <w:rPr>
          <w:rFonts w:cs="Times New Roman"/>
          <w:i/>
          <w:sz w:val="30"/>
          <w:szCs w:val="30"/>
        </w:rPr>
        <w:t>.</w:t>
      </w:r>
      <w:r w:rsidR="008057FD" w:rsidRPr="00153B73">
        <w:rPr>
          <w:rFonts w:cs="Times New Roman"/>
          <w:i/>
          <w:sz w:val="30"/>
          <w:szCs w:val="30"/>
        </w:rPr>
        <w:t xml:space="preserve"> га, водно-болотных – 1,03 млн</w:t>
      </w:r>
      <w:r w:rsidR="00AC620E">
        <w:rPr>
          <w:rFonts w:cs="Times New Roman"/>
          <w:i/>
          <w:sz w:val="30"/>
          <w:szCs w:val="30"/>
        </w:rPr>
        <w:t>.</w:t>
      </w:r>
      <w:r w:rsidR="008057FD" w:rsidRPr="00153B73">
        <w:rPr>
          <w:rFonts w:cs="Times New Roman"/>
          <w:i/>
          <w:sz w:val="30"/>
          <w:szCs w:val="30"/>
        </w:rPr>
        <w:t xml:space="preserve"> га</w:t>
      </w:r>
      <w:r w:rsidRPr="00153B73">
        <w:rPr>
          <w:rFonts w:cs="Times New Roman"/>
          <w:i/>
          <w:sz w:val="30"/>
          <w:szCs w:val="30"/>
        </w:rPr>
        <w:t>)</w:t>
      </w:r>
      <w:r w:rsidRPr="00153B73">
        <w:rPr>
          <w:rFonts w:cs="Times New Roman"/>
          <w:sz w:val="30"/>
          <w:szCs w:val="30"/>
        </w:rPr>
        <w:t>;</w:t>
      </w:r>
    </w:p>
    <w:p w:rsidR="00845BAD" w:rsidRPr="00153B73" w:rsidRDefault="00845BAD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153B73">
        <w:rPr>
          <w:rFonts w:cs="Times New Roman"/>
          <w:spacing w:val="-4"/>
          <w:sz w:val="30"/>
          <w:szCs w:val="30"/>
        </w:rPr>
        <w:t xml:space="preserve">более </w:t>
      </w:r>
      <w:r w:rsidRPr="00153B73">
        <w:rPr>
          <w:rFonts w:cs="Times New Roman"/>
          <w:b/>
          <w:spacing w:val="-4"/>
          <w:sz w:val="30"/>
          <w:szCs w:val="30"/>
        </w:rPr>
        <w:t>10 тыс.</w:t>
      </w:r>
      <w:r w:rsidRPr="00153B73">
        <w:rPr>
          <w:rFonts w:cs="Times New Roman"/>
          <w:spacing w:val="-4"/>
          <w:sz w:val="30"/>
          <w:szCs w:val="30"/>
        </w:rPr>
        <w:t xml:space="preserve"> озер </w:t>
      </w:r>
      <w:r w:rsidRPr="00153B73">
        <w:rPr>
          <w:rFonts w:cs="Times New Roman"/>
          <w:i/>
          <w:spacing w:val="-4"/>
          <w:sz w:val="30"/>
          <w:szCs w:val="30"/>
        </w:rPr>
        <w:t>(крупнейшее – о.</w:t>
      </w:r>
      <w:r w:rsidR="00AC620E">
        <w:rPr>
          <w:rFonts w:cs="Times New Roman"/>
          <w:i/>
          <w:spacing w:val="-4"/>
          <w:sz w:val="30"/>
          <w:szCs w:val="30"/>
        </w:rPr>
        <w:t xml:space="preserve"> </w:t>
      </w:r>
      <w:r w:rsidRPr="00153B73">
        <w:rPr>
          <w:rFonts w:cs="Times New Roman"/>
          <w:i/>
          <w:spacing w:val="-4"/>
          <w:sz w:val="30"/>
          <w:szCs w:val="30"/>
        </w:rPr>
        <w:t>Нарочь на севере Минской области – центр курортной зоны с гостиничными комплексами различной «звездности»)</w:t>
      </w:r>
      <w:r w:rsidRPr="00153B73">
        <w:rPr>
          <w:rFonts w:cs="Times New Roman"/>
          <w:spacing w:val="-4"/>
          <w:sz w:val="30"/>
          <w:szCs w:val="30"/>
        </w:rPr>
        <w:t>;</w:t>
      </w:r>
    </w:p>
    <w:p w:rsidR="00845BAD" w:rsidRPr="00153B73" w:rsidRDefault="00845BAD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53B73">
        <w:rPr>
          <w:rFonts w:cs="Times New Roman"/>
          <w:sz w:val="30"/>
          <w:szCs w:val="30"/>
        </w:rPr>
        <w:t xml:space="preserve">более </w:t>
      </w:r>
      <w:r w:rsidRPr="00153B73">
        <w:rPr>
          <w:rFonts w:cs="Times New Roman"/>
          <w:b/>
          <w:sz w:val="30"/>
          <w:szCs w:val="30"/>
        </w:rPr>
        <w:t>5</w:t>
      </w:r>
      <w:r w:rsidR="00032D2A" w:rsidRPr="00153B73">
        <w:rPr>
          <w:rFonts w:cs="Times New Roman"/>
          <w:b/>
          <w:sz w:val="30"/>
          <w:szCs w:val="30"/>
        </w:rPr>
        <w:t>,5</w:t>
      </w:r>
      <w:r w:rsidRPr="00153B73">
        <w:rPr>
          <w:rFonts w:cs="Times New Roman"/>
          <w:b/>
          <w:sz w:val="30"/>
          <w:szCs w:val="30"/>
        </w:rPr>
        <w:t xml:space="preserve"> тыс. </w:t>
      </w:r>
      <w:r w:rsidRPr="00153B73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153B73">
        <w:rPr>
          <w:rFonts w:cs="Times New Roman"/>
          <w:i/>
          <w:sz w:val="30"/>
          <w:szCs w:val="30"/>
        </w:rPr>
        <w:t>(замки, дворцовые комплексы, храмы и др.).</w:t>
      </w:r>
    </w:p>
    <w:p w:rsidR="007068D1" w:rsidRPr="00153B73" w:rsidRDefault="007068D1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Особое внимание в Беларуси уделяется созданию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153B73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153B73" w:rsidRDefault="00331058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421A38" w:rsidRPr="00153B73" w:rsidRDefault="00421A38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155182" cy="1774790"/>
            <wp:effectExtent l="19050" t="0" r="711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6799" cy="17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153B73" w:rsidRDefault="007068D1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Справочно:</w:t>
      </w:r>
    </w:p>
    <w:p w:rsidR="007068D1" w:rsidRPr="00153B73" w:rsidRDefault="007068D1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По данным Национального агентства по туризму</w:t>
      </w:r>
      <w:r w:rsidR="00DC4F5D" w:rsidRPr="00153B73">
        <w:rPr>
          <w:rFonts w:cs="Times New Roman"/>
          <w:i/>
          <w:color w:val="000000" w:themeColor="text1"/>
          <w:sz w:val="30"/>
          <w:szCs w:val="30"/>
        </w:rPr>
        <w:t>,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на конец</w:t>
      </w:r>
      <w:r w:rsidR="00DC4F5D" w:rsidRPr="00153B73">
        <w:rPr>
          <w:rFonts w:cs="Times New Roman"/>
          <w:i/>
          <w:color w:val="000000" w:themeColor="text1"/>
          <w:sz w:val="30"/>
          <w:szCs w:val="30"/>
        </w:rPr>
        <w:br/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2025 года в </w:t>
      </w:r>
      <w:r w:rsidR="003D2F97" w:rsidRPr="00153B73">
        <w:rPr>
          <w:rFonts w:cs="Times New Roman"/>
          <w:i/>
          <w:color w:val="000000" w:themeColor="text1"/>
          <w:sz w:val="30"/>
          <w:szCs w:val="30"/>
        </w:rPr>
        <w:t>нашей республике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функционир</w:t>
      </w:r>
      <w:r w:rsidR="003D2F97" w:rsidRPr="00153B73">
        <w:rPr>
          <w:rFonts w:cs="Times New Roman"/>
          <w:i/>
          <w:color w:val="000000" w:themeColor="text1"/>
          <w:sz w:val="30"/>
          <w:szCs w:val="30"/>
        </w:rPr>
        <w:t>овало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664 гостиниц</w:t>
      </w:r>
      <w:r w:rsidR="003D2F97" w:rsidRPr="00153B73">
        <w:rPr>
          <w:rFonts w:cs="Times New Roman"/>
          <w:b/>
          <w:i/>
          <w:color w:val="000000" w:themeColor="text1"/>
          <w:sz w:val="30"/>
          <w:szCs w:val="30"/>
        </w:rPr>
        <w:t>ы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и аналогичных средств размещения общей вместимостью </w:t>
      </w:r>
      <w:r w:rsidR="00DC4F5D" w:rsidRPr="00153B73">
        <w:rPr>
          <w:rFonts w:cs="Times New Roman"/>
          <w:i/>
          <w:color w:val="000000" w:themeColor="text1"/>
          <w:sz w:val="30"/>
          <w:szCs w:val="30"/>
        </w:rPr>
        <w:t xml:space="preserve">более </w:t>
      </w:r>
      <w:r w:rsidRPr="00153B73">
        <w:rPr>
          <w:rFonts w:cs="Times New Roman"/>
          <w:i/>
          <w:color w:val="000000" w:themeColor="text1"/>
          <w:sz w:val="30"/>
          <w:szCs w:val="30"/>
        </w:rPr>
        <w:t>21</w:t>
      </w:r>
      <w:r w:rsidR="003D2F97" w:rsidRPr="00153B73">
        <w:rPr>
          <w:rFonts w:cs="Times New Roman"/>
          <w:i/>
          <w:color w:val="000000" w:themeColor="text1"/>
          <w:sz w:val="30"/>
          <w:szCs w:val="30"/>
        </w:rPr>
        <w:t> 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тыс. мест, а также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503 санаторно-курортных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и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специализированных средств размещения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. Услугами коллективных средств размещения воспользовались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более 2,5 млн</w:t>
      </w:r>
      <w:r w:rsidR="00AC620E">
        <w:rPr>
          <w:rFonts w:cs="Times New Roman"/>
          <w:b/>
          <w:i/>
          <w:color w:val="000000" w:themeColor="text1"/>
          <w:sz w:val="30"/>
          <w:szCs w:val="30"/>
        </w:rPr>
        <w:t>.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 xml:space="preserve"> человек</w:t>
      </w:r>
      <w:r w:rsidRPr="00153B73">
        <w:rPr>
          <w:rFonts w:cs="Times New Roman"/>
          <w:i/>
          <w:color w:val="000000" w:themeColor="text1"/>
          <w:sz w:val="30"/>
          <w:szCs w:val="30"/>
        </w:rPr>
        <w:t>.</w:t>
      </w:r>
    </w:p>
    <w:p w:rsidR="00D6155F" w:rsidRPr="00153B73" w:rsidRDefault="00D6155F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F51D06" w:rsidRPr="00153B73" w:rsidRDefault="00F51D06" w:rsidP="00153B73">
      <w:pPr>
        <w:tabs>
          <w:tab w:val="left" w:pos="9498"/>
        </w:tabs>
        <w:spacing w:after="0" w:line="240" w:lineRule="auto"/>
        <w:ind w:firstLine="709"/>
        <w:jc w:val="center"/>
        <w:rPr>
          <w:rFonts w:cs="Times New Roman"/>
          <w:sz w:val="30"/>
          <w:szCs w:val="30"/>
          <w:lang w:val="en-US"/>
        </w:rPr>
      </w:pPr>
      <w:r w:rsidRPr="00153B7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205424" cy="180305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473" cy="18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Pr="00153B73" w:rsidRDefault="00EF5F3C" w:rsidP="00153B73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153B73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 w:rsidR="00A20681" w:rsidRPr="00153B73">
        <w:rPr>
          <w:rFonts w:cs="Times New Roman"/>
          <w:b/>
          <w:spacing w:val="-4"/>
          <w:sz w:val="30"/>
          <w:szCs w:val="30"/>
        </w:rPr>
        <w:t xml:space="preserve"> </w:t>
      </w:r>
      <w:r w:rsidRPr="00153B73">
        <w:rPr>
          <w:rFonts w:cs="Times New Roman"/>
          <w:b/>
          <w:spacing w:val="-4"/>
          <w:sz w:val="30"/>
          <w:szCs w:val="30"/>
        </w:rPr>
        <w:t>оправданный интерес к путешествиям по</w:t>
      </w:r>
      <w:r w:rsidR="00A20681" w:rsidRPr="00153B73">
        <w:rPr>
          <w:rFonts w:cs="Times New Roman"/>
          <w:b/>
          <w:spacing w:val="-4"/>
          <w:sz w:val="30"/>
          <w:szCs w:val="30"/>
        </w:rPr>
        <w:t xml:space="preserve"> </w:t>
      </w:r>
      <w:r w:rsidRPr="00153B73">
        <w:rPr>
          <w:rFonts w:cs="Times New Roman"/>
          <w:b/>
          <w:spacing w:val="-4"/>
          <w:sz w:val="30"/>
          <w:szCs w:val="30"/>
        </w:rPr>
        <w:t>Республике Беларусь не только у белорусов, но и иностранных граждан.</w:t>
      </w:r>
    </w:p>
    <w:p w:rsidR="00410F29" w:rsidRPr="00153B73" w:rsidRDefault="00E10C37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О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153B73">
        <w:rPr>
          <w:rFonts w:cs="Times New Roman"/>
          <w:color w:val="000000" w:themeColor="text1"/>
          <w:sz w:val="30"/>
          <w:szCs w:val="30"/>
        </w:rPr>
        <w:t>высоко</w:t>
      </w:r>
      <w:r w:rsidR="007D12D5" w:rsidRPr="00153B73">
        <w:rPr>
          <w:rFonts w:cs="Times New Roman"/>
          <w:color w:val="000000" w:themeColor="text1"/>
          <w:sz w:val="30"/>
          <w:szCs w:val="30"/>
        </w:rPr>
        <w:t>м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 w:rsidRPr="00153B73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153B73">
        <w:rPr>
          <w:rFonts w:cs="Times New Roman"/>
          <w:color w:val="000000" w:themeColor="text1"/>
          <w:sz w:val="30"/>
          <w:szCs w:val="30"/>
        </w:rPr>
        <w:t>результаты социологического исследования, проведенного в 2025 год</w:t>
      </w:r>
      <w:r w:rsidR="00FA0205" w:rsidRPr="00153B73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Беларуси.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153B7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 w:rsidRPr="00153B7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153B7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 w:rsidRPr="00153B73">
        <w:rPr>
          <w:rFonts w:cs="Times New Roman"/>
          <w:color w:val="000000" w:themeColor="text1"/>
          <w:sz w:val="30"/>
          <w:szCs w:val="30"/>
        </w:rPr>
        <w:t>При этом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 w:rsidRPr="00153B73">
        <w:rPr>
          <w:rFonts w:cs="Times New Roman"/>
          <w:color w:val="000000" w:themeColor="text1"/>
          <w:sz w:val="30"/>
          <w:szCs w:val="30"/>
        </w:rPr>
        <w:t>п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153B73">
        <w:rPr>
          <w:rFonts w:cs="Times New Roman"/>
          <w:i/>
          <w:color w:val="000000" w:themeColor="text1"/>
          <w:sz w:val="30"/>
          <w:szCs w:val="30"/>
        </w:rPr>
        <w:t>(34,8%)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153B73">
        <w:rPr>
          <w:rFonts w:cs="Times New Roman"/>
          <w:i/>
          <w:color w:val="000000" w:themeColor="text1"/>
          <w:sz w:val="30"/>
          <w:szCs w:val="30"/>
        </w:rPr>
        <w:t>(20,2%)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 w:rsidRPr="00153B73">
        <w:rPr>
          <w:rFonts w:cs="Times New Roman"/>
          <w:color w:val="000000" w:themeColor="text1"/>
          <w:sz w:val="30"/>
          <w:szCs w:val="30"/>
        </w:rPr>
        <w:t>Л</w:t>
      </w:r>
      <w:r w:rsidR="00410F29" w:rsidRPr="00153B73">
        <w:rPr>
          <w:rFonts w:cs="Times New Roman"/>
          <w:color w:val="000000" w:themeColor="text1"/>
          <w:sz w:val="30"/>
          <w:szCs w:val="30"/>
        </w:rPr>
        <w:t>ечени</w:t>
      </w:r>
      <w:r w:rsidR="00197474" w:rsidRPr="00153B73">
        <w:rPr>
          <w:rFonts w:cs="Times New Roman"/>
          <w:color w:val="000000" w:themeColor="text1"/>
          <w:sz w:val="30"/>
          <w:szCs w:val="30"/>
        </w:rPr>
        <w:t>е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 w:rsidRPr="00153B73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153B73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 w:rsidRPr="00153B73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153B73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Pr="00153B73" w:rsidRDefault="0034179C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85811" cy="184826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7898" cy="185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Pr="00153B73" w:rsidRDefault="00410F29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В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 w:rsidRPr="00153B73">
        <w:rPr>
          <w:rFonts w:cs="Times New Roman"/>
          <w:color w:val="000000" w:themeColor="text1"/>
          <w:sz w:val="30"/>
          <w:szCs w:val="30"/>
        </w:rPr>
        <w:t>вошли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 w:rsidRPr="00153B73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A20681" w:rsidRPr="00153B73" w:rsidRDefault="00A20681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7B0B9F" w:rsidRPr="00153B73" w:rsidRDefault="007B0B9F" w:rsidP="00153B73">
      <w:pPr>
        <w:tabs>
          <w:tab w:val="left" w:pos="9498"/>
        </w:tabs>
        <w:spacing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lastRenderedPageBreak/>
        <w:t>Тренды развития туризма в Беларуси.</w:t>
      </w:r>
      <w:r w:rsidRPr="00153B73"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  <w:bookmarkStart w:id="0" w:name="_GoBack"/>
      <w:bookmarkEnd w:id="0"/>
    </w:p>
    <w:p w:rsidR="00C039C7" w:rsidRPr="00153B73" w:rsidRDefault="00D6155F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  <w:lang w:val="en-US"/>
        </w:rPr>
        <w:t>C</w:t>
      </w:r>
      <w:r w:rsidR="00C039C7" w:rsidRPr="00153B73">
        <w:rPr>
          <w:rFonts w:cs="Times New Roman"/>
          <w:color w:val="000000" w:themeColor="text1"/>
          <w:sz w:val="30"/>
          <w:szCs w:val="30"/>
        </w:rPr>
        <w:t>егодня о</w:t>
      </w:r>
      <w:r w:rsidR="00432F00" w:rsidRPr="00153B73">
        <w:rPr>
          <w:rFonts w:cs="Times New Roman"/>
          <w:color w:val="000000" w:themeColor="text1"/>
          <w:sz w:val="30"/>
          <w:szCs w:val="30"/>
        </w:rPr>
        <w:t>тмечаются</w:t>
      </w:r>
      <w:r w:rsidR="00C039C7" w:rsidRPr="00153B73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153B73">
        <w:rPr>
          <w:rFonts w:cs="Times New Roman"/>
          <w:b/>
          <w:color w:val="000000" w:themeColor="text1"/>
          <w:sz w:val="30"/>
          <w:szCs w:val="30"/>
        </w:rPr>
        <w:t>т</w:t>
      </w:r>
      <w:r w:rsidR="000F634F" w:rsidRPr="00153B73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 w:rsidRPr="00153B73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153B73" w:rsidRDefault="00432F00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153B73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153B73">
        <w:rPr>
          <w:rFonts w:cs="Times New Roman"/>
          <w:color w:val="000000" w:themeColor="text1"/>
          <w:sz w:val="30"/>
          <w:szCs w:val="30"/>
        </w:rPr>
        <w:t>ии</w:t>
      </w:r>
      <w:r w:rsidR="009B17CA" w:rsidRPr="00153B73">
        <w:rPr>
          <w:rFonts w:cs="Times New Roman"/>
          <w:color w:val="000000" w:themeColor="text1"/>
          <w:sz w:val="30"/>
          <w:szCs w:val="30"/>
        </w:rPr>
        <w:t>;</w:t>
      </w:r>
    </w:p>
    <w:p w:rsidR="00D6155F" w:rsidRPr="00153B73" w:rsidRDefault="00194F6D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AF75B9" w:rsidRPr="00153B73">
        <w:rPr>
          <w:rFonts w:cs="Times New Roman"/>
          <w:color w:val="000000" w:themeColor="text1"/>
          <w:sz w:val="30"/>
          <w:szCs w:val="30"/>
        </w:rPr>
        <w:t>В 2025 году в</w:t>
      </w:r>
      <w:r w:rsidRPr="00153B73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</w:t>
      </w:r>
      <w:r w:rsidR="00AC620E">
        <w:rPr>
          <w:rFonts w:cs="Times New Roman"/>
          <w:color w:val="000000" w:themeColor="text1"/>
          <w:sz w:val="30"/>
          <w:szCs w:val="30"/>
        </w:rPr>
        <w:t>.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человек</w:t>
      </w:r>
      <w:r w:rsidR="009B17CA" w:rsidRPr="00153B73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153B73" w:rsidRDefault="00AF75B9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153B73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153B73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153B73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153B73">
        <w:rPr>
          <w:rFonts w:cs="Times New Roman"/>
          <w:b/>
          <w:color w:val="000000" w:themeColor="text1"/>
          <w:sz w:val="30"/>
          <w:szCs w:val="30"/>
        </w:rPr>
        <w:t>я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153B73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153B73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153B73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,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153B73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153B73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153B73" w:rsidRDefault="00534E90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686DB4" w:rsidRPr="00153B73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153B73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153B73">
        <w:rPr>
          <w:rFonts w:cs="Times New Roman"/>
          <w:color w:val="000000" w:themeColor="text1"/>
          <w:sz w:val="30"/>
          <w:szCs w:val="30"/>
        </w:rPr>
        <w:t>традициям. Кроме того, а</w:t>
      </w:r>
      <w:r w:rsidRPr="00153B73">
        <w:rPr>
          <w:rFonts w:cs="Times New Roman"/>
          <w:color w:val="000000" w:themeColor="text1"/>
          <w:sz w:val="30"/>
          <w:szCs w:val="30"/>
        </w:rPr>
        <w:t>гроусадьбы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153B73">
        <w:rPr>
          <w:rFonts w:cs="Times New Roman"/>
          <w:color w:val="000000" w:themeColor="text1"/>
          <w:sz w:val="30"/>
          <w:szCs w:val="30"/>
        </w:rPr>
        <w:t>являются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153B73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153B73" w:rsidRDefault="00C0433B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обслуживания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посетивших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153B73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153B73">
        <w:rPr>
          <w:rFonts w:cs="Times New Roman"/>
          <w:color w:val="000000" w:themeColor="text1"/>
          <w:sz w:val="30"/>
          <w:szCs w:val="30"/>
        </w:rPr>
        <w:t xml:space="preserve">ы </w:t>
      </w:r>
      <w:r w:rsidRPr="00153B73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.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153B73">
        <w:rPr>
          <w:rFonts w:cs="Times New Roman"/>
          <w:color w:val="000000" w:themeColor="text1"/>
          <w:sz w:val="30"/>
          <w:szCs w:val="30"/>
        </w:rPr>
        <w:t>«</w:t>
      </w:r>
      <w:r w:rsidRPr="00153B73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153B73">
        <w:rPr>
          <w:rFonts w:cs="Times New Roman"/>
          <w:color w:val="000000" w:themeColor="text1"/>
          <w:sz w:val="30"/>
          <w:szCs w:val="30"/>
        </w:rPr>
        <w:t>»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153B73" w:rsidRDefault="00E47A5C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153B73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153B73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153B73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153B73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153B73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153B73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, в которой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153B73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ся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и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и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е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и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и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Pr="00153B73" w:rsidRDefault="004635F4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153B73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153B73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C663C9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153B73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153B73">
        <w:rPr>
          <w:rFonts w:cs="Times New Roman"/>
          <w:b/>
          <w:color w:val="000000" w:themeColor="text1"/>
          <w:sz w:val="30"/>
          <w:szCs w:val="30"/>
        </w:rPr>
        <w:t>45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153B73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153B73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153B73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м </w:t>
      </w:r>
      <w:r w:rsidR="00CF4DA8" w:rsidRPr="00153B73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C663C9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153B73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153B73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153B73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AC620E">
        <w:rPr>
          <w:rFonts w:cs="Times New Roman"/>
          <w:b/>
          <w:color w:val="000000" w:themeColor="text1"/>
          <w:sz w:val="30"/>
          <w:szCs w:val="30"/>
        </w:rPr>
        <w:t>.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153B73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, </w:t>
      </w:r>
      <w:r w:rsidRPr="00153B73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153B73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153B73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F51D06" w:rsidRPr="00153B73" w:rsidRDefault="00F51D06" w:rsidP="00153B73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089868" cy="1738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8667" cy="17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153B73">
        <w:rPr>
          <w:rFonts w:cs="Times New Roman"/>
          <w:color w:val="000000" w:themeColor="text1"/>
          <w:sz w:val="30"/>
          <w:szCs w:val="30"/>
        </w:rPr>
        <w:t xml:space="preserve">замки и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</w:t>
      </w:r>
      <w:r w:rsidRPr="00153B73">
        <w:rPr>
          <w:rFonts w:cs="Times New Roman"/>
          <w:color w:val="000000" w:themeColor="text1"/>
          <w:sz w:val="30"/>
          <w:szCs w:val="30"/>
        </w:rPr>
        <w:lastRenderedPageBreak/>
        <w:t xml:space="preserve">старинные инженерные сооружения, музеи и этнографические деревни, уникальные уголки </w:t>
      </w:r>
      <w:r w:rsidR="00F82D01" w:rsidRPr="00153B73">
        <w:rPr>
          <w:rFonts w:cs="Times New Roman"/>
          <w:color w:val="000000" w:themeColor="text1"/>
          <w:sz w:val="30"/>
          <w:szCs w:val="30"/>
        </w:rPr>
        <w:t>белорусской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A20681" w:rsidRPr="00153B73" w:rsidRDefault="00A20681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C06B12" w:rsidRPr="00153B73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В 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Государственный список историко-культурных ценностей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Республики Беларусь включено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5 695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объектов.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Ежегодно в регионах страны проводятся фестивальные мероприятия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(например, «Берестейская маевка» в «Археологическом музее «Берестье», праздник средневековой культуры «Рыцарский фест» в г.Мстиславле, международный фестиваль исторической реконструкции «Мінск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старажытны», фестиваль исторической реконструкции на территории Новогрудского замка и др.)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153B73" w:rsidRDefault="004C756F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Важную роль в воспитании патриотизма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зарубежным гостям имеют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53B7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 w:rsidRPr="00153B73">
        <w:rPr>
          <w:rFonts w:cs="Times New Roman"/>
          <w:color w:val="000000" w:themeColor="text1"/>
          <w:sz w:val="30"/>
          <w:szCs w:val="30"/>
        </w:rPr>
        <w:t>около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посещаемых находятся мемориальны</w:t>
      </w:r>
      <w:r w:rsidR="004C756F" w:rsidRPr="00153B73">
        <w:rPr>
          <w:rFonts w:cs="Times New Roman"/>
          <w:color w:val="000000" w:themeColor="text1"/>
          <w:sz w:val="30"/>
          <w:szCs w:val="30"/>
        </w:rPr>
        <w:t>е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 w:rsidRPr="00153B73">
        <w:rPr>
          <w:rFonts w:cs="Times New Roman"/>
          <w:color w:val="000000" w:themeColor="text1"/>
          <w:sz w:val="30"/>
          <w:szCs w:val="30"/>
        </w:rPr>
        <w:t>ы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крепость-герой», «Хатынь», </w:t>
      </w:r>
      <w:r w:rsidR="004C756F" w:rsidRPr="00153B73">
        <w:rPr>
          <w:rFonts w:cs="Times New Roman"/>
          <w:color w:val="000000" w:themeColor="text1"/>
          <w:sz w:val="30"/>
          <w:szCs w:val="30"/>
        </w:rPr>
        <w:t xml:space="preserve">«Буйничское поле», </w:t>
      </w:r>
      <w:r w:rsidRPr="00153B73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 и др.</w:t>
      </w:r>
    </w:p>
    <w:p w:rsidR="00D22248" w:rsidRPr="00153B73" w:rsidRDefault="00F81818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В</w:t>
      </w:r>
      <w:r w:rsidR="00D22248" w:rsidRPr="00153B73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 по Республике Беларусь включено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 w:rsidRPr="00153B73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153B73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Pr="00153B73"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153B73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153B73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D22248" w:rsidRPr="00153B73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E004D" w:rsidRPr="00153B73">
        <w:rPr>
          <w:rFonts w:cs="Times New Roman"/>
          <w:i/>
          <w:color w:val="000000" w:themeColor="text1"/>
          <w:sz w:val="30"/>
          <w:szCs w:val="30"/>
        </w:rPr>
        <w:t>(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в государственном реестре зарегистрировано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156 музеев</w:t>
      </w:r>
      <w:r w:rsidRPr="00153B73">
        <w:rPr>
          <w:rFonts w:cs="Times New Roman"/>
          <w:i/>
          <w:color w:val="000000" w:themeColor="text1"/>
          <w:sz w:val="30"/>
          <w:szCs w:val="30"/>
        </w:rPr>
        <w:t>, из них 150 государственных</w:t>
      </w:r>
      <w:r w:rsidR="00CE004D" w:rsidRPr="00153B73">
        <w:rPr>
          <w:rFonts w:cs="Times New Roman"/>
          <w:i/>
          <w:color w:val="000000" w:themeColor="text1"/>
          <w:sz w:val="30"/>
          <w:szCs w:val="30"/>
        </w:rPr>
        <w:t>)</w:t>
      </w:r>
      <w:r w:rsidR="002549A7"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153B73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r w:rsidR="00FA0205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ние годы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К.С.Заслонова учреждения культуры «Музейный комплекс истории и культуры Оршанщины»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(Витебская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«Партызанская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крынічка» учреждения «Гомельский областной музей военной славы»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(Гомельская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(Брестская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, учреждения культуры «Жиличский исторический комплекс-музей»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(Могилевская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, Музея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Славы Могилевщины на территории мемориального комплекса «Буйничское поле»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(Могилевская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(Минская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Береза-Картузская 1934–1939 гг.» учреждения культуры «Березовский историко-краеведческий музей»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(Брестская обл.)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153B73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153B73">
        <w:rPr>
          <w:rFonts w:cs="Times New Roman"/>
          <w:i/>
          <w:color w:val="000000" w:themeColor="text1"/>
          <w:spacing w:val="-6"/>
          <w:sz w:val="30"/>
          <w:szCs w:val="30"/>
        </w:rPr>
        <w:t>(в 2020 году –300 посещений)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C06B12" w:rsidRPr="00153B73" w:rsidRDefault="00222BF9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Ожидается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, что визитной карточкой нашей страны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станет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153B73">
        <w:rPr>
          <w:rFonts w:cs="Times New Roman"/>
          <w:color w:val="000000" w:themeColor="text1"/>
          <w:sz w:val="30"/>
          <w:szCs w:val="30"/>
        </w:rPr>
        <w:t xml:space="preserve">самый масштабный и знаковый проект в сфере культуры – </w:t>
      </w:r>
      <w:r w:rsidR="00C06B12" w:rsidRPr="00153B73">
        <w:rPr>
          <w:rFonts w:cs="Times New Roman"/>
          <w:b/>
          <w:color w:val="000000" w:themeColor="text1"/>
          <w:sz w:val="30"/>
          <w:szCs w:val="30"/>
        </w:rPr>
        <w:t>Национальный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153B73">
        <w:rPr>
          <w:rFonts w:cs="Times New Roman"/>
          <w:b/>
          <w:color w:val="000000" w:themeColor="text1"/>
          <w:sz w:val="30"/>
          <w:szCs w:val="30"/>
        </w:rPr>
        <w:t>исторический музей Республики Беларусь</w:t>
      </w:r>
      <w:r w:rsidR="009472D7"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153B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 w:rsidRPr="00153B73"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153B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Pr="00153B73" w:rsidRDefault="00DA103C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577213" cy="2012182"/>
            <wp:effectExtent l="19050" t="0" r="418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3211" cy="20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Pr="00153B73" w:rsidRDefault="00194846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 w:rsidRPr="00153B73">
        <w:rPr>
          <w:rFonts w:cs="Times New Roman"/>
          <w:color w:val="000000" w:themeColor="text1"/>
          <w:sz w:val="30"/>
          <w:szCs w:val="30"/>
        </w:rPr>
        <w:t>стране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сохранилась своеобразная и необычная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благодаря переплетению религий и архитектурных стилей.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Многие из культовых сооружений – абсолютно уникальны. Среди них: Спасо-Преображенская церковь и Софийский собор в г.Полоцке, Борисо-Глебская (Коложская) церковь в г.Гродно, Свято-Никольский женский монастырь в г.Могилеве и многие другие.</w:t>
      </w:r>
    </w:p>
    <w:p w:rsidR="00194846" w:rsidRDefault="00194846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153B73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</w:t>
      </w:r>
      <w:r w:rsidR="00A20681" w:rsidRPr="00153B73">
        <w:rPr>
          <w:rFonts w:cs="Times New Roman"/>
          <w:color w:val="000000" w:themeColor="text1"/>
          <w:spacing w:val="-2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pacing w:val="-2"/>
          <w:sz w:val="30"/>
          <w:szCs w:val="30"/>
        </w:rPr>
        <w:t xml:space="preserve">наиболее </w:t>
      </w:r>
      <w:r w:rsidRPr="00153B73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153B73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</w:p>
    <w:p w:rsidR="00194846" w:rsidRPr="00153B73" w:rsidRDefault="00194846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194846" w:rsidRDefault="00194846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194846" w:rsidRPr="00153B73" w:rsidRDefault="00194846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Важными объектами культурного и религиозного туризма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становятся созданные в стране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153B73" w:rsidRDefault="00194846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Справочно:</w:t>
      </w:r>
    </w:p>
    <w:p w:rsidR="00194846" w:rsidRPr="00153B73" w:rsidRDefault="00194846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Православные духовные центры</w:t>
      </w:r>
      <w:r w:rsidRPr="00153B73">
        <w:rPr>
          <w:rFonts w:cs="Times New Roman"/>
          <w:i/>
          <w:color w:val="000000" w:themeColor="text1"/>
          <w:spacing w:val="-10"/>
          <w:sz w:val="30"/>
          <w:szCs w:val="30"/>
        </w:rPr>
        <w:t xml:space="preserve"> – Свято-Успенский Жировичский митрополичий монастырь (Гродненская об</w:t>
      </w:r>
      <w:r w:rsidR="00153B73">
        <w:rPr>
          <w:rFonts w:cs="Times New Roman"/>
          <w:i/>
          <w:color w:val="000000" w:themeColor="text1"/>
          <w:spacing w:val="-10"/>
          <w:sz w:val="30"/>
          <w:szCs w:val="30"/>
        </w:rPr>
        <w:t>л., Слонимский р-н, аг.Жировичи</w:t>
      </w:r>
      <w:r w:rsidRPr="00153B73">
        <w:rPr>
          <w:rFonts w:cs="Times New Roman"/>
          <w:i/>
          <w:color w:val="000000" w:themeColor="text1"/>
          <w:spacing w:val="-10"/>
          <w:sz w:val="30"/>
          <w:szCs w:val="30"/>
        </w:rPr>
        <w:t>) и Полоцкий Спасо-Евфросиньевский женский митрополичий монастырь (Витебская обл.).</w:t>
      </w:r>
    </w:p>
    <w:p w:rsidR="00194846" w:rsidRPr="00153B73" w:rsidRDefault="00194846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Католический духовный центр</w:t>
      </w:r>
      <w:r w:rsidRPr="00153B73">
        <w:rPr>
          <w:rFonts w:cs="Times New Roman"/>
          <w:i/>
          <w:color w:val="000000" w:themeColor="text1"/>
          <w:spacing w:val="-10"/>
          <w:sz w:val="30"/>
          <w:szCs w:val="30"/>
        </w:rPr>
        <w:t xml:space="preserve"> – костел Успения Пресвятой Девы Марии (Минская обл., Мядельский р-н, аг.Будслав).</w:t>
      </w:r>
    </w:p>
    <w:p w:rsidR="00194846" w:rsidRPr="00153B73" w:rsidRDefault="00194846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pacing w:val="-12"/>
          <w:sz w:val="30"/>
          <w:szCs w:val="30"/>
        </w:rPr>
        <w:t>Иудейский духовный центр</w:t>
      </w:r>
      <w:r w:rsidRPr="00153B73">
        <w:rPr>
          <w:rFonts w:cs="Times New Roman"/>
          <w:i/>
          <w:color w:val="000000" w:themeColor="text1"/>
          <w:spacing w:val="-12"/>
          <w:sz w:val="30"/>
          <w:szCs w:val="30"/>
        </w:rPr>
        <w:t xml:space="preserve"> – синагога в г.Бобруйске (Могилевская обл.).</w:t>
      </w:r>
    </w:p>
    <w:p w:rsidR="00194846" w:rsidRDefault="00194846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Мусульманский духовный центр</w:t>
      </w:r>
      <w:r w:rsidRPr="00153B73">
        <w:rPr>
          <w:rFonts w:cs="Times New Roman"/>
          <w:i/>
          <w:color w:val="000000" w:themeColor="text1"/>
          <w:spacing w:val="-10"/>
          <w:sz w:val="30"/>
          <w:szCs w:val="30"/>
        </w:rPr>
        <w:t xml:space="preserve"> – мечеть в г.Ивье (Гродненская обл.).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 w:val="30"/>
          <w:szCs w:val="30"/>
        </w:rPr>
      </w:pPr>
    </w:p>
    <w:p w:rsidR="00194846" w:rsidRPr="00153B73" w:rsidRDefault="00194846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Pr="00153B73" w:rsidRDefault="00DA103C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195376" cy="1797399"/>
            <wp:effectExtent l="19050" t="0" r="502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7869" cy="18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Многочисленные фестивали, брендовые праздники, выставки и ярмарки, спортивные соревнования и театрализованные шоу, проводимые в Беларуси, </w:t>
      </w:r>
      <w:r w:rsidR="00B33B90" w:rsidRPr="00153B73">
        <w:rPr>
          <w:rFonts w:cs="Times New Roman"/>
          <w:color w:val="000000" w:themeColor="text1"/>
          <w:sz w:val="30"/>
          <w:szCs w:val="30"/>
        </w:rPr>
        <w:t>формируют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наших регионов. </w:t>
      </w:r>
      <w:r w:rsidR="00B33B90" w:rsidRPr="00153B73">
        <w:rPr>
          <w:rFonts w:cs="Times New Roman"/>
          <w:color w:val="000000" w:themeColor="text1"/>
          <w:sz w:val="30"/>
          <w:szCs w:val="30"/>
        </w:rPr>
        <w:t>И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их количество с каждым годом только увеличивается</w:t>
      </w:r>
      <w:r w:rsidR="00B33B90" w:rsidRPr="00153B73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Среди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 w:rsidR="00A20681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 w:rsidRPr="00153B73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153B73">
        <w:rPr>
          <w:rFonts w:cs="Times New Roman"/>
          <w:color w:val="000000" w:themeColor="text1"/>
          <w:sz w:val="30"/>
          <w:szCs w:val="30"/>
        </w:rPr>
        <w:t>, народные ремесла: белорусское соломоплетение, белорусское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искусство вытинанки, </w:t>
      </w:r>
      <w:r w:rsidR="00B33B90" w:rsidRPr="00153B73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153B73">
        <w:rPr>
          <w:rFonts w:cs="Times New Roman"/>
          <w:color w:val="000000" w:themeColor="text1"/>
          <w:sz w:val="30"/>
          <w:szCs w:val="30"/>
        </w:rPr>
        <w:t>блюда</w:t>
      </w:r>
      <w:r w:rsidR="00B33B90" w:rsidRPr="00153B73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153B73">
        <w:rPr>
          <w:rFonts w:cs="Times New Roman"/>
          <w:color w:val="000000" w:themeColor="text1"/>
          <w:sz w:val="30"/>
          <w:szCs w:val="30"/>
        </w:rPr>
        <w:t>драники, картофельные оладьи, бабка.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C06B12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C06B12" w:rsidRDefault="004D3299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153B73">
        <w:rPr>
          <w:rFonts w:cs="Times New Roman"/>
          <w:color w:val="000000" w:themeColor="text1"/>
          <w:sz w:val="30"/>
          <w:szCs w:val="30"/>
        </w:rPr>
        <w:t xml:space="preserve"> ярки</w:t>
      </w:r>
      <w:r w:rsidRPr="00153B73">
        <w:rPr>
          <w:rFonts w:cs="Times New Roman"/>
          <w:color w:val="000000" w:themeColor="text1"/>
          <w:sz w:val="30"/>
          <w:szCs w:val="30"/>
        </w:rPr>
        <w:t>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, объединяющи</w:t>
      </w:r>
      <w:r w:rsidRPr="00153B73">
        <w:rPr>
          <w:rFonts w:cs="Times New Roman"/>
          <w:color w:val="000000" w:themeColor="text1"/>
          <w:sz w:val="30"/>
          <w:szCs w:val="30"/>
        </w:rPr>
        <w:t>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="00A20681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билейн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153B73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 w:rsidRPr="00153B73"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153B73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 w:rsidRPr="00153B73"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153B73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lastRenderedPageBreak/>
        <w:t>Справочно:</w:t>
      </w:r>
    </w:p>
    <w:p w:rsidR="00C06B12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В 2025 году фестиваль посетило рекордное количество зрителей: онлайн-трансляцию смотрели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свыше 15 млн</w:t>
      </w:r>
      <w:r w:rsidR="00AC620E">
        <w:rPr>
          <w:rFonts w:cs="Times New Roman"/>
          <w:b/>
          <w:i/>
          <w:color w:val="000000" w:themeColor="text1"/>
          <w:sz w:val="30"/>
          <w:szCs w:val="30"/>
        </w:rPr>
        <w:t>.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 xml:space="preserve"> человек</w:t>
      </w:r>
      <w:r w:rsidRPr="00153B73">
        <w:rPr>
          <w:rFonts w:cs="Times New Roman"/>
          <w:i/>
          <w:color w:val="000000" w:themeColor="text1"/>
          <w:sz w:val="30"/>
          <w:szCs w:val="30"/>
        </w:rPr>
        <w:t>, а на сценических площадках города побывали более 200 тыс. человек.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Посещению масштабных культурных форумов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способствует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безвизовый режим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В частности, с 4 по 31 июля 2026 г. для участников и гостей «Славянского базара в Витебске»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Республиканский праздник «Купалье» («Александрия собирает друзей»)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153B7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153B7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В рамках развития событийного туризма приоритетным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 w:rsidRPr="00153B73">
        <w:rPr>
          <w:rFonts w:cs="Times New Roman"/>
          <w:color w:val="000000" w:themeColor="text1"/>
          <w:sz w:val="30"/>
          <w:szCs w:val="30"/>
        </w:rPr>
        <w:t>является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153B73">
        <w:rPr>
          <w:rFonts w:cs="Times New Roman"/>
          <w:color w:val="000000" w:themeColor="text1"/>
          <w:sz w:val="30"/>
          <w:szCs w:val="30"/>
        </w:rPr>
        <w:t>,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C06B12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Национальный фестиваль белорусской песни и поэзии «Маладзечна» (Минская обл.), фольклорный фестиваль «Мотальскія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прысмакі» (Брестская обл.), бульба-фест «Воранаўскі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дранік» и каравай-фест «Бацькава булка» (Гродненская обл.), обряд «Вождение Сулы» и весеннее «Гуканне</w:t>
      </w:r>
      <w:r w:rsidR="00A20681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вясны» (Гомельская обл</w:t>
      </w:r>
      <w:r w:rsidR="00516F4F" w:rsidRPr="00153B73">
        <w:rPr>
          <w:rFonts w:cs="Times New Roman"/>
          <w:i/>
          <w:color w:val="000000" w:themeColor="text1"/>
          <w:sz w:val="30"/>
          <w:szCs w:val="30"/>
        </w:rPr>
        <w:t>.</w:t>
      </w:r>
      <w:r w:rsidRPr="00153B73">
        <w:rPr>
          <w:rFonts w:cs="Times New Roman"/>
          <w:i/>
          <w:color w:val="000000" w:themeColor="text1"/>
          <w:sz w:val="30"/>
          <w:szCs w:val="30"/>
        </w:rPr>
        <w:t>), праздник «Браславские зарницы» и «Вишневый фестиваль» (Витебская обл.) и др.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744B0E" w:rsidRPr="00153B73" w:rsidRDefault="00C314C8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Знаковым событием в г.Несвиже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153B73">
        <w:rPr>
          <w:rFonts w:cs="Times New Roman"/>
          <w:color w:val="000000" w:themeColor="text1"/>
          <w:sz w:val="30"/>
          <w:szCs w:val="30"/>
        </w:rPr>
        <w:t>жегодн</w:t>
      </w:r>
      <w:r w:rsidRPr="00153B73">
        <w:rPr>
          <w:rFonts w:cs="Times New Roman"/>
          <w:color w:val="000000" w:themeColor="text1"/>
          <w:sz w:val="30"/>
          <w:szCs w:val="30"/>
        </w:rPr>
        <w:t>ый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 w:rsidRPr="00153B73">
        <w:rPr>
          <w:rFonts w:cs="Times New Roman"/>
          <w:b/>
          <w:color w:val="000000" w:themeColor="text1"/>
          <w:sz w:val="30"/>
          <w:szCs w:val="30"/>
        </w:rPr>
        <w:t>фестиваль «Вечера Большого театра в замке Радзивиллов»</w:t>
      </w:r>
      <w:r w:rsidR="00744B0E" w:rsidRPr="00153B73">
        <w:rPr>
          <w:rFonts w:cs="Times New Roman"/>
          <w:color w:val="000000" w:themeColor="text1"/>
          <w:sz w:val="30"/>
          <w:szCs w:val="30"/>
        </w:rPr>
        <w:t xml:space="preserve">, когда Большой театр Беларуси представляет оперные и балетные спектакли в атмосферных локациях замка. </w:t>
      </w:r>
    </w:p>
    <w:p w:rsidR="00C06B12" w:rsidRPr="00153B73" w:rsidRDefault="00C314C8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Каждый год</w:t>
      </w:r>
      <w:r w:rsidR="00C06B12" w:rsidRPr="00153B73">
        <w:rPr>
          <w:rFonts w:cs="Times New Roman"/>
          <w:color w:val="000000" w:themeColor="text1"/>
          <w:sz w:val="30"/>
          <w:szCs w:val="30"/>
        </w:rPr>
        <w:t xml:space="preserve"> наша страна принимает тысячи участников и зрителей брендовых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153B73">
        <w:rPr>
          <w:rFonts w:cs="Times New Roman"/>
          <w:color w:val="000000" w:themeColor="text1"/>
          <w:sz w:val="30"/>
          <w:szCs w:val="30"/>
        </w:rPr>
        <w:t>мероприятий, праздников народных ремесел и национальной кухни, средневековой культуры.</w:t>
      </w:r>
    </w:p>
    <w:p w:rsidR="00DA103C" w:rsidRDefault="00BD2C1B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351126" cy="1885009"/>
            <wp:effectExtent l="19050" t="0" r="16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4848" cy="189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F2" w:rsidRPr="00153B73" w:rsidRDefault="00EB42F2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Быстрыми темпами в последние годы развивается </w:t>
      </w:r>
      <w:r w:rsidRPr="00153B7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153B7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C06B12" w:rsidRPr="00153B73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 w:val="30"/>
          <w:szCs w:val="30"/>
        </w:rPr>
      </w:pPr>
      <w:r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153B73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 w:val="30"/>
          <w:szCs w:val="30"/>
        </w:rPr>
      </w:pPr>
      <w:r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>В 2025 году ОАО «БЕЛАЗ» принято 81,3 тыс. турист</w:t>
      </w:r>
      <w:r w:rsidR="000349B0"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>ов</w:t>
      </w:r>
      <w:r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 xml:space="preserve"> (рост </w:t>
      </w:r>
      <w:r w:rsidR="00016E0D"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>числа</w:t>
      </w:r>
      <w:r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 xml:space="preserve"> посетителей составил 140% к 2024 году), ОАО «МТЗ» –24,1 тыс. турист</w:t>
      </w:r>
      <w:r w:rsidR="000349B0"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>ов</w:t>
      </w:r>
      <w:r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153B73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 w:val="30"/>
          <w:szCs w:val="30"/>
        </w:rPr>
      </w:pPr>
      <w:r w:rsidRPr="00153B73">
        <w:rPr>
          <w:rFonts w:cs="Times New Roman"/>
          <w:i/>
          <w:color w:val="000000" w:themeColor="text1"/>
          <w:spacing w:val="-4"/>
          <w:sz w:val="30"/>
          <w:szCs w:val="30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Default="00C06B1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Впервые количество иностранцев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, посетивших предприятия,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превысило число белорусских экскурсантов</w:t>
      </w:r>
      <w:r w:rsidRPr="00153B73">
        <w:rPr>
          <w:rFonts w:cs="Times New Roman"/>
          <w:i/>
          <w:color w:val="000000" w:themeColor="text1"/>
          <w:sz w:val="30"/>
          <w:szCs w:val="30"/>
        </w:rPr>
        <w:t>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C06B12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153B73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153B73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153B73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153B73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153B73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Pr="00153B73" w:rsidRDefault="00BD2C1B" w:rsidP="00153B73">
      <w:pPr>
        <w:pStyle w:val="a7"/>
        <w:ind w:firstLine="709"/>
        <w:jc w:val="center"/>
        <w:rPr>
          <w:szCs w:val="30"/>
        </w:rPr>
      </w:pPr>
      <w:r w:rsidRPr="00153B73">
        <w:rPr>
          <w:noProof/>
          <w:szCs w:val="30"/>
        </w:rPr>
        <w:drawing>
          <wp:inline distT="0" distB="0" distL="0" distR="0">
            <wp:extent cx="3411973" cy="19192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3814" cy="19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Default="00934724" w:rsidP="00153B73">
      <w:pPr>
        <w:pStyle w:val="a7"/>
        <w:ind w:firstLine="709"/>
        <w:rPr>
          <w:szCs w:val="30"/>
        </w:rPr>
      </w:pPr>
      <w:r w:rsidRPr="00153B73">
        <w:rPr>
          <w:szCs w:val="30"/>
        </w:rPr>
        <w:t>Одно из главных достоинств отдыха в Беларуси – возможность сочетания его с квалифицированным лечением.</w:t>
      </w:r>
      <w:r w:rsidR="00A20681" w:rsidRPr="00153B73">
        <w:rPr>
          <w:szCs w:val="30"/>
        </w:rPr>
        <w:t xml:space="preserve"> </w:t>
      </w:r>
      <w:r w:rsidRPr="00153B73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 w:rsidRPr="00153B73">
        <w:rPr>
          <w:szCs w:val="30"/>
        </w:rPr>
        <w:t>На этом направлении основные задачи – обеспечение доступности лечебно-оздоровительных услуг для граждан, развитие рынка и экспорта данных услуг.</w:t>
      </w:r>
    </w:p>
    <w:p w:rsidR="00EB42F2" w:rsidRPr="00153B73" w:rsidRDefault="00EB42F2" w:rsidP="00153B73">
      <w:pPr>
        <w:pStyle w:val="a7"/>
        <w:ind w:firstLine="709"/>
        <w:rPr>
          <w:szCs w:val="30"/>
        </w:rPr>
      </w:pPr>
    </w:p>
    <w:p w:rsidR="00934724" w:rsidRPr="00153B73" w:rsidRDefault="0043383D" w:rsidP="00153B73">
      <w:pPr>
        <w:pStyle w:val="a7"/>
        <w:ind w:firstLine="709"/>
        <w:rPr>
          <w:szCs w:val="30"/>
        </w:rPr>
      </w:pPr>
      <w:r w:rsidRPr="00153B73">
        <w:rPr>
          <w:szCs w:val="30"/>
        </w:rPr>
        <w:lastRenderedPageBreak/>
        <w:t>В 2025 году л</w:t>
      </w:r>
      <w:r w:rsidR="00934724" w:rsidRPr="00153B73">
        <w:rPr>
          <w:szCs w:val="30"/>
        </w:rPr>
        <w:t>ечебно-оздоровительный комплекс Беларуси</w:t>
      </w:r>
      <w:r w:rsidR="00A20681" w:rsidRPr="00153B73">
        <w:rPr>
          <w:szCs w:val="30"/>
        </w:rPr>
        <w:t xml:space="preserve"> </w:t>
      </w:r>
      <w:r w:rsidRPr="00153B73">
        <w:rPr>
          <w:szCs w:val="30"/>
        </w:rPr>
        <w:t xml:space="preserve">был </w:t>
      </w:r>
      <w:r w:rsidR="00934724" w:rsidRPr="00153B73">
        <w:rPr>
          <w:szCs w:val="30"/>
        </w:rPr>
        <w:t>представлен</w:t>
      </w:r>
      <w:r w:rsidR="00A20681" w:rsidRPr="00153B73">
        <w:rPr>
          <w:szCs w:val="30"/>
        </w:rPr>
        <w:t xml:space="preserve"> </w:t>
      </w:r>
      <w:r w:rsidRPr="00153B73">
        <w:rPr>
          <w:b/>
          <w:szCs w:val="30"/>
        </w:rPr>
        <w:t>285</w:t>
      </w:r>
      <w:r w:rsidR="00745A21">
        <w:rPr>
          <w:b/>
          <w:szCs w:val="30"/>
        </w:rPr>
        <w:t xml:space="preserve"> </w:t>
      </w:r>
      <w:r w:rsidR="00934724" w:rsidRPr="00153B73">
        <w:rPr>
          <w:b/>
          <w:szCs w:val="30"/>
        </w:rPr>
        <w:t>санаторно-курортными и оздоровительными организациями</w:t>
      </w:r>
      <w:r w:rsidR="00A20681" w:rsidRPr="00153B73">
        <w:rPr>
          <w:b/>
          <w:szCs w:val="30"/>
        </w:rPr>
        <w:t xml:space="preserve"> </w:t>
      </w:r>
      <w:r w:rsidRPr="00153B73">
        <w:rPr>
          <w:i/>
          <w:szCs w:val="30"/>
        </w:rPr>
        <w:t>(общая коечная мощность – 60,4 тыс. мест, в том числе</w:t>
      </w:r>
      <w:r w:rsidR="00C663C9" w:rsidRPr="00153B73">
        <w:rPr>
          <w:i/>
          <w:szCs w:val="30"/>
        </w:rPr>
        <w:t xml:space="preserve"> </w:t>
      </w:r>
      <w:r w:rsidRPr="00153B73">
        <w:rPr>
          <w:i/>
          <w:szCs w:val="30"/>
        </w:rPr>
        <w:t>95 санаторно-курортных организаций на 27,3 тыс. мест</w:t>
      </w:r>
      <w:r w:rsidR="00C663C9" w:rsidRPr="00153B73">
        <w:rPr>
          <w:i/>
          <w:szCs w:val="30"/>
        </w:rPr>
        <w:t xml:space="preserve"> </w:t>
      </w:r>
      <w:r w:rsidRPr="00153B73">
        <w:rPr>
          <w:i/>
          <w:szCs w:val="30"/>
        </w:rPr>
        <w:t>и 190 оздоровительных организаций на 33,1 тыс. мест)</w:t>
      </w:r>
      <w:r w:rsidR="00934724" w:rsidRPr="00153B73">
        <w:rPr>
          <w:szCs w:val="30"/>
        </w:rPr>
        <w:t xml:space="preserve">. </w:t>
      </w:r>
    </w:p>
    <w:p w:rsidR="003122D9" w:rsidRPr="00153B73" w:rsidRDefault="00C301B7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бóльшая часть которого – внебюджетные средства. В 2025 году был использован </w:t>
      </w:r>
      <w:r w:rsidRPr="00153B73">
        <w:rPr>
          <w:rFonts w:cs="Times New Roman"/>
          <w:b/>
          <w:color w:val="000000" w:themeColor="text1"/>
          <w:sz w:val="30"/>
          <w:szCs w:val="30"/>
        </w:rPr>
        <w:t>251 млн</w:t>
      </w:r>
      <w:r w:rsidR="00AC620E">
        <w:rPr>
          <w:rFonts w:cs="Times New Roman"/>
          <w:b/>
          <w:color w:val="000000" w:themeColor="text1"/>
          <w:sz w:val="30"/>
          <w:szCs w:val="30"/>
        </w:rPr>
        <w:t>.</w:t>
      </w: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 рублей</w:t>
      </w:r>
      <w:r w:rsidRPr="00153B73">
        <w:rPr>
          <w:rFonts w:cs="Times New Roman"/>
          <w:color w:val="000000" w:themeColor="text1"/>
          <w:sz w:val="30"/>
          <w:szCs w:val="30"/>
        </w:rPr>
        <w:t>, что</w:t>
      </w:r>
      <w:r w:rsidR="00BB2A25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 w:rsidR="00A20681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(84 млн</w:t>
      </w:r>
      <w:r w:rsidR="00AC620E">
        <w:rPr>
          <w:rFonts w:cs="Times New Roman"/>
          <w:i/>
          <w:color w:val="000000" w:themeColor="text1"/>
          <w:sz w:val="30"/>
          <w:szCs w:val="30"/>
        </w:rPr>
        <w:t>.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рублей)</w:t>
      </w:r>
      <w:r w:rsidRPr="00153B73">
        <w:rPr>
          <w:rFonts w:cs="Times New Roman"/>
          <w:color w:val="000000" w:themeColor="text1"/>
          <w:sz w:val="30"/>
          <w:szCs w:val="30"/>
        </w:rPr>
        <w:t>. Условия размещения и питания в санаториях соответствуют высоким требованиям стандартов по этим видам услуг.</w:t>
      </w:r>
    </w:p>
    <w:p w:rsidR="00C301B7" w:rsidRDefault="00C301B7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B13A9" w:rsidRPr="00153B73" w:rsidRDefault="00C301B7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58693A" w:rsidRDefault="0058693A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По данным </w:t>
      </w:r>
      <w:r w:rsidR="0043383D" w:rsidRPr="00153B73">
        <w:rPr>
          <w:rFonts w:cs="Times New Roman"/>
          <w:i/>
          <w:color w:val="000000" w:themeColor="text1"/>
          <w:sz w:val="30"/>
          <w:szCs w:val="30"/>
        </w:rPr>
        <w:t>Республиканского центра по оздоровлению и санаторно-курортному лечению населения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, в 2025 году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общая численность лиц, обеспеченных лечебно-оздоровительными услугами, составила</w:t>
      </w:r>
      <w:r w:rsidR="006D0F6B" w:rsidRPr="00153B73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 xml:space="preserve">1 561 тыс. </w:t>
      </w:r>
      <w:r w:rsidRPr="00153B73">
        <w:rPr>
          <w:rFonts w:cs="Times New Roman"/>
          <w:i/>
          <w:color w:val="000000" w:themeColor="text1"/>
          <w:sz w:val="30"/>
          <w:szCs w:val="30"/>
        </w:rPr>
        <w:t>человек, что на 23% больше, чем</w:t>
      </w:r>
      <w:r w:rsidR="00C663C9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в 2021 году. Общая выручка от оказания данных услуг увеличилась</w:t>
      </w:r>
      <w:r w:rsidR="00C663C9" w:rsidRPr="00153B73">
        <w:rPr>
          <w:rFonts w:cs="Times New Roman"/>
          <w:i/>
          <w:color w:val="000000" w:themeColor="text1"/>
          <w:sz w:val="30"/>
          <w:szCs w:val="30"/>
        </w:rPr>
        <w:t xml:space="preserve"> </w:t>
      </w:r>
      <w:r w:rsidR="00E06774" w:rsidRPr="00153B73">
        <w:rPr>
          <w:rFonts w:cs="Times New Roman"/>
          <w:i/>
          <w:color w:val="000000" w:themeColor="text1"/>
          <w:sz w:val="30"/>
          <w:szCs w:val="30"/>
        </w:rPr>
        <w:t xml:space="preserve">в 2,3 раза по сравнению с 2021 годом 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и составила </w:t>
      </w:r>
      <w:r w:rsidR="00E06774" w:rsidRPr="00153B73">
        <w:rPr>
          <w:rFonts w:cs="Times New Roman"/>
          <w:i/>
          <w:color w:val="000000" w:themeColor="text1"/>
          <w:sz w:val="30"/>
          <w:szCs w:val="30"/>
        </w:rPr>
        <w:t xml:space="preserve">1 527 </w:t>
      </w:r>
      <w:r w:rsidRPr="00153B73">
        <w:rPr>
          <w:rFonts w:cs="Times New Roman"/>
          <w:i/>
          <w:color w:val="000000" w:themeColor="text1"/>
          <w:sz w:val="30"/>
          <w:szCs w:val="30"/>
        </w:rPr>
        <w:t>млн</w:t>
      </w:r>
      <w:r w:rsidR="00AC620E">
        <w:rPr>
          <w:rFonts w:cs="Times New Roman"/>
          <w:i/>
          <w:color w:val="000000" w:themeColor="text1"/>
          <w:sz w:val="30"/>
          <w:szCs w:val="30"/>
        </w:rPr>
        <w:t>.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рублей.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4A7553" w:rsidRPr="00153B73" w:rsidRDefault="004A7553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Белорусские здравницы пользуются большим спросом среди граждан зарубежных государств. В 2025 году общая численность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, обеспеченных лечебно-оздоровительными услугами,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="00C663C9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сравнению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с 2021 годом и составила </w:t>
      </w:r>
      <w:r w:rsidRPr="00153B73">
        <w:rPr>
          <w:rFonts w:cs="Times New Roman"/>
          <w:b/>
          <w:color w:val="000000" w:themeColor="text1"/>
          <w:sz w:val="30"/>
          <w:szCs w:val="30"/>
        </w:rPr>
        <w:t>260 тыс.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Pr="00153B73" w:rsidRDefault="00016E0D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692770" cy="2077183"/>
            <wp:effectExtent l="19050" t="0" r="293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3285" cy="20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 w:rsidRPr="00153B73">
        <w:rPr>
          <w:rFonts w:cs="Times New Roman"/>
          <w:color w:val="000000" w:themeColor="text1"/>
          <w:sz w:val="30"/>
          <w:szCs w:val="30"/>
        </w:rPr>
        <w:t xml:space="preserve">у </w:t>
      </w:r>
      <w:r w:rsidRPr="00153B73"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 w:rsidRPr="00153B73">
        <w:rPr>
          <w:rFonts w:cs="Times New Roman"/>
          <w:color w:val="000000" w:themeColor="text1"/>
          <w:sz w:val="30"/>
          <w:szCs w:val="30"/>
        </w:rPr>
        <w:t xml:space="preserve"> и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 w:rsidRPr="00153B73">
        <w:rPr>
          <w:rFonts w:cs="Times New Roman"/>
          <w:color w:val="000000" w:themeColor="text1"/>
          <w:sz w:val="30"/>
          <w:szCs w:val="30"/>
        </w:rPr>
        <w:t>способствует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активно</w:t>
      </w:r>
      <w:r w:rsidR="00681F11" w:rsidRPr="00153B73">
        <w:rPr>
          <w:rFonts w:cs="Times New Roman"/>
          <w:color w:val="000000" w:themeColor="text1"/>
          <w:sz w:val="30"/>
          <w:szCs w:val="30"/>
        </w:rPr>
        <w:t>му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 w:rsidRPr="00153B73">
        <w:rPr>
          <w:rFonts w:cs="Times New Roman"/>
          <w:color w:val="000000" w:themeColor="text1"/>
          <w:sz w:val="30"/>
          <w:szCs w:val="30"/>
        </w:rPr>
        <w:t>тию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 w:rsidRPr="00153B73">
        <w:rPr>
          <w:rFonts w:cs="Times New Roman"/>
          <w:b/>
          <w:color w:val="000000" w:themeColor="text1"/>
          <w:sz w:val="30"/>
          <w:szCs w:val="30"/>
        </w:rPr>
        <w:t>ого</w:t>
      </w: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 w:rsidRPr="00153B73">
        <w:rPr>
          <w:rFonts w:cs="Times New Roman"/>
          <w:b/>
          <w:color w:val="000000" w:themeColor="text1"/>
          <w:sz w:val="30"/>
          <w:szCs w:val="30"/>
        </w:rPr>
        <w:t>а</w:t>
      </w:r>
      <w:r w:rsidR="0095444E" w:rsidRPr="00153B73">
        <w:rPr>
          <w:rFonts w:cs="Times New Roman"/>
          <w:color w:val="000000" w:themeColor="text1"/>
          <w:sz w:val="30"/>
          <w:szCs w:val="30"/>
        </w:rPr>
        <w:t xml:space="preserve"> и увелич</w:t>
      </w:r>
      <w:r w:rsidR="00681F11" w:rsidRPr="00153B73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153B73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 w:rsidRPr="00153B73">
        <w:rPr>
          <w:rFonts w:cs="Times New Roman"/>
          <w:color w:val="000000" w:themeColor="text1"/>
          <w:sz w:val="30"/>
          <w:szCs w:val="30"/>
        </w:rPr>
        <w:t>а</w:t>
      </w:r>
      <w:r w:rsidR="0095444E" w:rsidRPr="00153B73">
        <w:rPr>
          <w:rFonts w:cs="Times New Roman"/>
          <w:color w:val="000000" w:themeColor="text1"/>
          <w:sz w:val="30"/>
          <w:szCs w:val="30"/>
        </w:rPr>
        <w:t xml:space="preserve"> туристов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2E4D9B" w:rsidRPr="00153B73" w:rsidRDefault="0095444E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lastRenderedPageBreak/>
        <w:t xml:space="preserve">Медицинский туризм в Беларуси за 2025 год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153B73">
        <w:rPr>
          <w:rFonts w:cs="Times New Roman"/>
          <w:b/>
          <w:color w:val="000000" w:themeColor="text1"/>
          <w:sz w:val="30"/>
          <w:szCs w:val="30"/>
        </w:rPr>
        <w:t>160 стран мира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(с целью лечения Беларусь посетили более 176 тыс. иностранных граждан)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При этом наша страна демонстрирует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(с 2020 по 2025 год экспорт услуг в области здравоохранения </w:t>
      </w:r>
      <w:r w:rsidRPr="00153B73">
        <w:rPr>
          <w:rFonts w:cs="Times New Roman"/>
          <w:b/>
          <w:i/>
          <w:color w:val="000000" w:themeColor="text1"/>
          <w:sz w:val="30"/>
          <w:szCs w:val="30"/>
        </w:rPr>
        <w:t>вырос в 1,5 раза</w:t>
      </w:r>
      <w:r w:rsidRPr="00153B73">
        <w:rPr>
          <w:rFonts w:cs="Times New Roman"/>
          <w:i/>
          <w:color w:val="000000" w:themeColor="text1"/>
          <w:sz w:val="30"/>
          <w:szCs w:val="30"/>
        </w:rPr>
        <w:t>)</w:t>
      </w:r>
      <w:r w:rsidR="004E2736" w:rsidRPr="00153B73">
        <w:rPr>
          <w:rFonts w:cs="Times New Roman"/>
          <w:color w:val="000000" w:themeColor="text1"/>
          <w:sz w:val="30"/>
          <w:szCs w:val="30"/>
        </w:rPr>
        <w:t>,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 w:rsidRPr="00153B73">
        <w:rPr>
          <w:rFonts w:cs="Times New Roman"/>
          <w:color w:val="000000" w:themeColor="text1"/>
          <w:sz w:val="30"/>
          <w:szCs w:val="30"/>
        </w:rPr>
        <w:t>ч</w:t>
      </w:r>
      <w:r w:rsidR="00DF645D" w:rsidRPr="00153B73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Default="00DF645D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153B73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F645D" w:rsidRPr="00153B73" w:rsidRDefault="00F4468B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F4468B" w:rsidRDefault="00F4468B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Если </w:t>
      </w:r>
      <w:r w:rsidR="00286AC7" w:rsidRPr="00153B73">
        <w:rPr>
          <w:rFonts w:cs="Times New Roman"/>
          <w:i/>
          <w:color w:val="000000" w:themeColor="text1"/>
          <w:sz w:val="30"/>
          <w:szCs w:val="30"/>
        </w:rPr>
        <w:t>пять лет назад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153B73">
        <w:rPr>
          <w:rFonts w:cs="Times New Roman"/>
          <w:i/>
          <w:color w:val="000000" w:themeColor="text1"/>
          <w:sz w:val="30"/>
          <w:szCs w:val="30"/>
        </w:rPr>
        <w:t xml:space="preserve">оказанием </w:t>
      </w:r>
      <w:r w:rsidRPr="00153B73">
        <w:rPr>
          <w:rFonts w:cs="Times New Roman"/>
          <w:i/>
          <w:color w:val="000000" w:themeColor="text1"/>
          <w:sz w:val="30"/>
          <w:szCs w:val="30"/>
        </w:rPr>
        <w:t>стоматологи</w:t>
      </w:r>
      <w:r w:rsidR="00286AC7" w:rsidRPr="00153B73">
        <w:rPr>
          <w:rFonts w:cs="Times New Roman"/>
          <w:i/>
          <w:color w:val="000000" w:themeColor="text1"/>
          <w:sz w:val="30"/>
          <w:szCs w:val="30"/>
        </w:rPr>
        <w:t>ческих услуг</w:t>
      </w:r>
      <w:r w:rsidRPr="00153B73">
        <w:rPr>
          <w:rFonts w:cs="Times New Roman"/>
          <w:i/>
          <w:color w:val="000000" w:themeColor="text1"/>
          <w:sz w:val="30"/>
          <w:szCs w:val="30"/>
        </w:rPr>
        <w:t>, то се</w:t>
      </w:r>
      <w:r w:rsidR="00286AC7" w:rsidRPr="00153B73">
        <w:rPr>
          <w:rFonts w:cs="Times New Roman"/>
          <w:i/>
          <w:color w:val="000000" w:themeColor="text1"/>
          <w:sz w:val="30"/>
          <w:szCs w:val="30"/>
        </w:rPr>
        <w:t>годня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ключевой тренд </w:t>
      </w:r>
      <w:r w:rsidR="00286AC7" w:rsidRPr="00153B73">
        <w:rPr>
          <w:rFonts w:cs="Times New Roman"/>
          <w:i/>
          <w:color w:val="000000" w:themeColor="text1"/>
          <w:sz w:val="30"/>
          <w:szCs w:val="30"/>
        </w:rPr>
        <w:t>–</w:t>
      </w:r>
      <w:r w:rsidRPr="00153B73">
        <w:rPr>
          <w:rFonts w:cs="Times New Roman"/>
          <w:i/>
          <w:color w:val="000000" w:themeColor="text1"/>
          <w:sz w:val="30"/>
          <w:szCs w:val="30"/>
        </w:rPr>
        <w:t xml:space="preserve"> переход к высоким технологиям.</w:t>
      </w:r>
    </w:p>
    <w:p w:rsidR="00EB42F2" w:rsidRPr="00153B73" w:rsidRDefault="00EB42F2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206A07" w:rsidRPr="00153B73" w:rsidRDefault="00E63AA2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255666" cy="1831312"/>
            <wp:effectExtent l="19050" t="0" r="188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3140" cy="18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Pr="00153B73" w:rsidRDefault="0071315E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 w:rsidRPr="00153B73">
        <w:rPr>
          <w:rFonts w:cs="Times New Roman"/>
          <w:color w:val="000000" w:themeColor="text1"/>
          <w:sz w:val="30"/>
          <w:szCs w:val="30"/>
        </w:rPr>
        <w:t>Б</w:t>
      </w:r>
      <w:r w:rsidRPr="00153B73">
        <w:rPr>
          <w:rFonts w:cs="Times New Roman"/>
          <w:color w:val="000000" w:themeColor="text1"/>
          <w:sz w:val="30"/>
          <w:szCs w:val="30"/>
        </w:rPr>
        <w:t>лагоприятная экология и неповторимый деревенский колорит привлекают гостей в агроусадьбы.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153B73">
        <w:rPr>
          <w:rFonts w:cs="Times New Roman"/>
          <w:color w:val="000000" w:themeColor="text1"/>
          <w:sz w:val="30"/>
          <w:szCs w:val="30"/>
        </w:rPr>
        <w:t>Это прекрасная возможность показать гостям нашей страны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153B73">
        <w:rPr>
          <w:rFonts w:cs="Times New Roman"/>
          <w:color w:val="000000" w:themeColor="text1"/>
          <w:sz w:val="30"/>
          <w:szCs w:val="30"/>
        </w:rPr>
        <w:t>аутентичную Беларусь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153B73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Pr="00153B73" w:rsidRDefault="005E326B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Хозяева агроусадеб предлагают </w:t>
      </w: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 w:rsidRPr="00153B73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153B73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 w:rsidRPr="00153B73">
        <w:rPr>
          <w:rFonts w:cs="Times New Roman"/>
          <w:color w:val="000000" w:themeColor="text1"/>
          <w:sz w:val="30"/>
          <w:szCs w:val="30"/>
        </w:rPr>
        <w:t>: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(рыбалка и охота</w:t>
      </w:r>
      <w:r w:rsidR="001C5974" w:rsidRPr="00153B73">
        <w:rPr>
          <w:rFonts w:cs="Times New Roman"/>
          <w:i/>
          <w:color w:val="000000" w:themeColor="text1"/>
          <w:sz w:val="30"/>
          <w:szCs w:val="30"/>
        </w:rPr>
        <w:t>)</w:t>
      </w:r>
      <w:r w:rsidRPr="00153B73">
        <w:rPr>
          <w:rFonts w:cs="Times New Roman"/>
          <w:color w:val="000000" w:themeColor="text1"/>
          <w:sz w:val="30"/>
          <w:szCs w:val="30"/>
        </w:rPr>
        <w:t>;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 w:rsidRPr="00153B73">
        <w:rPr>
          <w:rFonts w:cs="Times New Roman"/>
          <w:color w:val="000000" w:themeColor="text1"/>
          <w:sz w:val="30"/>
          <w:szCs w:val="30"/>
        </w:rPr>
        <w:t>а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153B73">
        <w:rPr>
          <w:rFonts w:cs="Times New Roman"/>
          <w:i/>
          <w:color w:val="000000" w:themeColor="text1"/>
          <w:sz w:val="30"/>
          <w:szCs w:val="30"/>
        </w:rPr>
        <w:t>(мастер-классы по выпечке драников по старинным рецептам, сыроделию и др.)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346A5D" w:rsidRPr="00153B73" w:rsidRDefault="00346A5D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153B73">
        <w:rPr>
          <w:rFonts w:cs="Times New Roman"/>
          <w:b/>
          <w:color w:val="000000" w:themeColor="text1"/>
          <w:sz w:val="30"/>
          <w:szCs w:val="30"/>
        </w:rPr>
        <w:t>1 441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 w:rsidRPr="00153B73">
        <w:rPr>
          <w:rFonts w:cs="Times New Roman"/>
          <w:color w:val="000000" w:themeColor="text1"/>
          <w:sz w:val="30"/>
          <w:szCs w:val="30"/>
        </w:rPr>
        <w:t>Их посетили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(95%)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(138,9 тыс. туристов)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(98,8 тыс.)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(98,1 тыс.)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153B73">
        <w:rPr>
          <w:rFonts w:cs="Times New Roman"/>
          <w:i/>
          <w:color w:val="000000" w:themeColor="text1"/>
          <w:sz w:val="30"/>
          <w:szCs w:val="30"/>
        </w:rPr>
        <w:t>(41,9 тыс.)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331058" w:rsidRPr="00153B73" w:rsidRDefault="00C06B1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lastRenderedPageBreak/>
        <w:t xml:space="preserve">На территории Республики Беларусь также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 w:rsidRPr="00153B73">
        <w:rPr>
          <w:rFonts w:cs="Times New Roman"/>
          <w:color w:val="000000" w:themeColor="text1"/>
          <w:sz w:val="30"/>
          <w:szCs w:val="30"/>
        </w:rPr>
        <w:t>другие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 w:rsidRPr="00153B73">
        <w:rPr>
          <w:rFonts w:cs="Times New Roman"/>
          <w:color w:val="000000" w:themeColor="text1"/>
          <w:sz w:val="30"/>
          <w:szCs w:val="30"/>
        </w:rPr>
        <w:t>.</w:t>
      </w:r>
      <w:r w:rsidR="005D5DB2" w:rsidRPr="00153B73">
        <w:rPr>
          <w:rFonts w:cs="Times New Roman"/>
          <w:color w:val="000000" w:themeColor="text1"/>
          <w:sz w:val="30"/>
          <w:szCs w:val="30"/>
        </w:rPr>
        <w:t xml:space="preserve"> Например, белорусский ландшафт и климат идеальны для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153B73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5D5DB2" w:rsidRPr="00153B73">
        <w:rPr>
          <w:rFonts w:cs="Times New Roman"/>
          <w:i/>
          <w:color w:val="000000" w:themeColor="text1"/>
          <w:sz w:val="30"/>
          <w:szCs w:val="30"/>
        </w:rPr>
        <w:t>(активный туризм)</w:t>
      </w:r>
      <w:r w:rsidR="005D5DB2"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 w:rsidRPr="00153B73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 w:rsidRPr="00153B73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153B73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153B73">
        <w:rPr>
          <w:rFonts w:cs="Times New Roman"/>
          <w:i/>
          <w:color w:val="000000" w:themeColor="text1"/>
          <w:sz w:val="30"/>
          <w:szCs w:val="30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153B73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Pr="00153B73" w:rsidRDefault="005D5DB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 w:rsidRPr="00153B73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153B73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853593" w:rsidRPr="00153B73" w:rsidRDefault="00C874FE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В последние годы активно развивается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.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53B73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EB42F2" w:rsidRPr="00153B73" w:rsidRDefault="00EB42F2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C874FE" w:rsidRPr="00153B73" w:rsidRDefault="00C874FE" w:rsidP="00153B73">
      <w:pPr>
        <w:spacing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 w:val="30"/>
          <w:szCs w:val="30"/>
        </w:rPr>
      </w:pPr>
      <w:r w:rsidRPr="00153B73">
        <w:rPr>
          <w:rFonts w:cs="Times New Roman"/>
          <w:b/>
          <w:i/>
          <w:color w:val="000000" w:themeColor="text1"/>
          <w:sz w:val="30"/>
          <w:szCs w:val="30"/>
        </w:rPr>
        <w:t>Справочно:</w:t>
      </w:r>
    </w:p>
    <w:p w:rsidR="00C874FE" w:rsidRPr="00153B73" w:rsidRDefault="00E82FEB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Default="00E82FEB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153B73">
        <w:rPr>
          <w:rFonts w:cs="Times New Roman"/>
          <w:i/>
          <w:color w:val="000000" w:themeColor="text1"/>
          <w:sz w:val="30"/>
          <w:szCs w:val="30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AC620E" w:rsidRPr="00153B73" w:rsidRDefault="00AC620E" w:rsidP="00153B73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</w:p>
    <w:p w:rsidR="00FC71CE" w:rsidRPr="00153B73" w:rsidRDefault="00FC71CE" w:rsidP="00153B73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Pr="00153B73" w:rsidRDefault="001628A8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 w:rsidRPr="00153B73">
        <w:rPr>
          <w:rFonts w:cs="Times New Roman"/>
          <w:color w:val="000000" w:themeColor="text1"/>
          <w:sz w:val="30"/>
          <w:szCs w:val="30"/>
        </w:rPr>
        <w:t>огромным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 w:rsidRPr="00153B73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 w:rsidRPr="00153B73"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 w:rsidRPr="00153B73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153B73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нетривиальным. Растет интерес к уникальным форматам отдыха.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153B73">
        <w:rPr>
          <w:rFonts w:cs="Times New Roman"/>
          <w:color w:val="000000" w:themeColor="text1"/>
          <w:sz w:val="30"/>
          <w:szCs w:val="30"/>
        </w:rPr>
        <w:t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г.Новогрудок, г.Лида</w:t>
      </w:r>
      <w:r w:rsidR="001C5974" w:rsidRPr="00153B73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0F14EF" w:rsidRPr="00153B73" w:rsidRDefault="00E96E1E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 w:rsidRPr="00153B73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 w:rsidRPr="00153B73">
        <w:rPr>
          <w:rFonts w:cs="Times New Roman"/>
          <w:b/>
          <w:color w:val="000000" w:themeColor="text1"/>
          <w:sz w:val="30"/>
          <w:szCs w:val="30"/>
        </w:rPr>
        <w:t>и</w:t>
      </w:r>
      <w:r w:rsidRPr="00153B73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</w:p>
    <w:p w:rsidR="00A96F31" w:rsidRPr="00153B73" w:rsidRDefault="00AF4014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Увеличению комфортности и информированности туристов способствуют н</w:t>
      </w:r>
      <w:r w:rsidR="00FC71CE" w:rsidRPr="00153B73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153B73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153B73">
        <w:rPr>
          <w:rFonts w:cs="Times New Roman"/>
          <w:color w:val="000000" w:themeColor="text1"/>
          <w:sz w:val="30"/>
          <w:szCs w:val="30"/>
        </w:rPr>
        <w:t>.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153B73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 w:rsidRPr="00153B73">
        <w:rPr>
          <w:rFonts w:cs="Times New Roman"/>
          <w:color w:val="000000" w:themeColor="text1"/>
          <w:sz w:val="30"/>
          <w:szCs w:val="30"/>
        </w:rPr>
        <w:t>е</w:t>
      </w:r>
      <w:r w:rsidR="00FC71CE" w:rsidRPr="00153B73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53B73">
        <w:rPr>
          <w:rFonts w:cs="Times New Roman"/>
          <w:i/>
          <w:color w:val="000000" w:themeColor="text1"/>
          <w:sz w:val="30"/>
          <w:szCs w:val="30"/>
        </w:rPr>
        <w:lastRenderedPageBreak/>
        <w:t>(например, Sanatorii.by, BelTur.by, BelHotel.by, Ekskursii.by, BelTransfer.by, bigtrip.by, vetliva.by)</w:t>
      </w:r>
      <w:r w:rsidR="00FC71CE" w:rsidRPr="00153B73">
        <w:rPr>
          <w:rFonts w:cs="Times New Roman"/>
          <w:color w:val="000000" w:themeColor="text1"/>
          <w:sz w:val="30"/>
          <w:szCs w:val="30"/>
        </w:rPr>
        <w:t>.</w:t>
      </w:r>
    </w:p>
    <w:p w:rsidR="009E74EB" w:rsidRPr="00153B73" w:rsidRDefault="00724C61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Туристическая отрасль Беларуси развивается достаточно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 w:rsidRPr="00153B73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 w:rsidRPr="00153B73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 w:rsidRPr="00153B73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153B73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– доступность, массовость, цифровая трансформация, акцент на впечатлениях и удовлетворении </w:t>
      </w:r>
      <w:r w:rsidR="00F34985" w:rsidRPr="00153B73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153B73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 w:rsidRPr="00153B73">
        <w:rPr>
          <w:rFonts w:cs="Times New Roman"/>
          <w:color w:val="000000" w:themeColor="text1"/>
          <w:sz w:val="30"/>
          <w:szCs w:val="30"/>
        </w:rPr>
        <w:t>Б</w:t>
      </w:r>
      <w:r w:rsidR="009E74EB" w:rsidRPr="00153B73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тенденциям, что подтверждает статистика.</w:t>
      </w:r>
    </w:p>
    <w:p w:rsidR="00724C61" w:rsidRPr="00153B73" w:rsidRDefault="00724C61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 w:rsidR="006D0F6B" w:rsidRPr="00153B7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в странах СНГ, уступив только России и Азербайджану.</w:t>
      </w:r>
      <w:r w:rsidR="006D0F6B" w:rsidRPr="00153B73">
        <w:rPr>
          <w:rFonts w:cs="Times New Roman"/>
          <w:color w:val="000000" w:themeColor="text1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z w:val="30"/>
          <w:szCs w:val="30"/>
        </w:rPr>
        <w:t>Высокая позиция обеспечена активным развитием экотуризма, востребованностью агроусадеб и ростом внутреннего туризма, темпы которого в СНГ в 2</w:t>
      </w:r>
      <w:r w:rsidR="004A7553" w:rsidRPr="00153B73">
        <w:rPr>
          <w:rFonts w:cs="Times New Roman"/>
          <w:color w:val="000000" w:themeColor="text1"/>
          <w:sz w:val="30"/>
          <w:szCs w:val="30"/>
        </w:rPr>
        <w:t>–</w:t>
      </w:r>
      <w:r w:rsidRPr="00153B7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153B73" w:rsidRDefault="00F34985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153B7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153B73">
        <w:rPr>
          <w:rFonts w:cs="Times New Roman"/>
          <w:color w:val="000000" w:themeColor="text1"/>
          <w:sz w:val="30"/>
          <w:szCs w:val="30"/>
        </w:rPr>
        <w:t>я</w:t>
      </w:r>
      <w:r w:rsidR="006F2A3E" w:rsidRPr="00153B7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153B73">
        <w:rPr>
          <w:rFonts w:cs="Times New Roman"/>
          <w:color w:val="000000" w:themeColor="text1"/>
          <w:sz w:val="30"/>
          <w:szCs w:val="30"/>
        </w:rPr>
        <w:t>я</w:t>
      </w:r>
      <w:r w:rsidR="006F2A3E" w:rsidRPr="00153B7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153B73" w:rsidRDefault="00ED3736" w:rsidP="00153B73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153B73">
        <w:rPr>
          <w:rFonts w:cs="Times New Roman"/>
          <w:b/>
          <w:color w:val="000000" w:themeColor="text1"/>
          <w:sz w:val="30"/>
          <w:szCs w:val="30"/>
        </w:rPr>
        <w:t>****</w:t>
      </w:r>
    </w:p>
    <w:p w:rsidR="00CB3FB7" w:rsidRPr="00153B73" w:rsidRDefault="00CB3FB7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153B73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153B73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="006D0F6B" w:rsidRPr="00153B73">
        <w:rPr>
          <w:rFonts w:cs="Times New Roman"/>
          <w:b/>
          <w:color w:val="000000" w:themeColor="text1"/>
          <w:spacing w:val="-10"/>
          <w:sz w:val="30"/>
          <w:szCs w:val="30"/>
        </w:rPr>
        <w:t xml:space="preserve"> </w:t>
      </w:r>
      <w:r w:rsidR="00CE2F5B" w:rsidRPr="00153B73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153B73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153B73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153B73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016E0D" w:rsidRPr="00153B73" w:rsidRDefault="00016E0D" w:rsidP="00153B73">
      <w:pPr>
        <w:spacing w:after="0" w:line="240" w:lineRule="auto"/>
        <w:ind w:firstLine="709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001109" cy="1688123"/>
            <wp:effectExtent l="19050" t="0" r="879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153B73" w:rsidRDefault="003706F6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153B7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153B7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="006D0F6B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153B7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6D0F6B"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153B7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153B7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153B7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</w:p>
    <w:p w:rsidR="003706F6" w:rsidRPr="00153B73" w:rsidRDefault="00331058" w:rsidP="00153B7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53B73"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016E0D" w:rsidRPr="00676B34" w:rsidRDefault="00016E0D" w:rsidP="00676B34">
      <w:pPr>
        <w:spacing w:after="0" w:line="240" w:lineRule="auto"/>
        <w:ind w:firstLine="709"/>
        <w:jc w:val="both"/>
        <w:textAlignment w:val="baseline"/>
        <w:rPr>
          <w:rFonts w:cs="Times New Roman"/>
          <w:b/>
          <w:color w:val="000000" w:themeColor="text1"/>
          <w:sz w:val="30"/>
          <w:szCs w:val="30"/>
        </w:rPr>
      </w:pPr>
    </w:p>
    <w:sectPr w:rsidR="00016E0D" w:rsidRPr="00676B34" w:rsidSect="00AC620E">
      <w:headerReference w:type="default" r:id="rId19"/>
      <w:pgSz w:w="11906" w:h="16838"/>
      <w:pgMar w:top="567" w:right="567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4C8" w:rsidRDefault="003354C8" w:rsidP="00EC7944">
      <w:pPr>
        <w:spacing w:after="0" w:line="240" w:lineRule="auto"/>
      </w:pPr>
      <w:r>
        <w:separator/>
      </w:r>
    </w:p>
  </w:endnote>
  <w:endnote w:type="continuationSeparator" w:id="1">
    <w:p w:rsidR="003354C8" w:rsidRDefault="003354C8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4C8" w:rsidRDefault="003354C8" w:rsidP="00EC7944">
      <w:pPr>
        <w:spacing w:after="0" w:line="240" w:lineRule="auto"/>
      </w:pPr>
      <w:r>
        <w:separator/>
      </w:r>
    </w:p>
  </w:footnote>
  <w:footnote w:type="continuationSeparator" w:id="1">
    <w:p w:rsidR="003354C8" w:rsidRDefault="003354C8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D96B50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="004E23AB"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745A21">
          <w:rPr>
            <w:noProof/>
            <w:sz w:val="22"/>
          </w:rPr>
          <w:t>13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0F7A6B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3B73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87465"/>
    <w:rsid w:val="00293430"/>
    <w:rsid w:val="002A2A78"/>
    <w:rsid w:val="002A5F1A"/>
    <w:rsid w:val="002A6D37"/>
    <w:rsid w:val="002B24A9"/>
    <w:rsid w:val="002C5752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354C8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C2CBD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40E2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27DF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76B34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51E"/>
    <w:rsid w:val="006C670C"/>
    <w:rsid w:val="006C79D2"/>
    <w:rsid w:val="006D0F6B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5A21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17172"/>
    <w:rsid w:val="00922B40"/>
    <w:rsid w:val="0092362B"/>
    <w:rsid w:val="00926051"/>
    <w:rsid w:val="00934724"/>
    <w:rsid w:val="00934FAF"/>
    <w:rsid w:val="009361C7"/>
    <w:rsid w:val="00940A47"/>
    <w:rsid w:val="00943E7A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0681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C620E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2A25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663C9"/>
    <w:rsid w:val="00C717FC"/>
    <w:rsid w:val="00C7215B"/>
    <w:rsid w:val="00C73E82"/>
    <w:rsid w:val="00C74EF3"/>
    <w:rsid w:val="00C77217"/>
    <w:rsid w:val="00C7789E"/>
    <w:rsid w:val="00C84D35"/>
    <w:rsid w:val="00C874FE"/>
    <w:rsid w:val="00C923C2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B50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B42F2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657EA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D748F"/>
    <w:rsid w:val="00FF7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3675</Words>
  <Characters>20950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Suhareva_OK</cp:lastModifiedBy>
  <cp:revision>18</cp:revision>
  <cp:lastPrinted>2026-05-08T09:25:00Z</cp:lastPrinted>
  <dcterms:created xsi:type="dcterms:W3CDTF">2026-05-12T12:58:00Z</dcterms:created>
  <dcterms:modified xsi:type="dcterms:W3CDTF">2026-05-15T08:38:00Z</dcterms:modified>
</cp:coreProperties>
</file>