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:rsidR="00383739" w:rsidRDefault="00383739" w:rsidP="00383739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bookmarkEnd w:id="0"/>
    <w:p w:rsidR="003242DC" w:rsidRPr="00F30119" w:rsidRDefault="003242DC" w:rsidP="003242DC">
      <w:pPr>
        <w:jc w:val="center"/>
        <w:rPr>
          <w:sz w:val="30"/>
          <w:szCs w:val="30"/>
        </w:rPr>
      </w:pPr>
    </w:p>
    <w:p w:rsidR="00382953" w:rsidRDefault="00813238" w:rsidP="0006761B">
      <w:pPr>
        <w:autoSpaceDE w:val="0"/>
        <w:autoSpaceDN w:val="0"/>
        <w:adjustRightInd w:val="0"/>
        <w:ind w:firstLine="709"/>
        <w:jc w:val="center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53" w:rsidRDefault="00382953" w:rsidP="0006761B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</w:p>
    <w:p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06761B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 w:rsidR="0006761B"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 w:rsidR="006A721B" w:rsidRPr="006A721B">
        <w:rPr>
          <w:color w:val="000000"/>
          <w:sz w:val="30"/>
          <w:szCs w:val="30"/>
        </w:rPr>
        <w:t>–</w:t>
      </w:r>
      <w:r w:rsidR="0006761B"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06761B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06761B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06761B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06761B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06761B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:rsidR="002D4693" w:rsidRDefault="002D4693" w:rsidP="0006761B">
      <w:pPr>
        <w:ind w:firstLine="709"/>
        <w:jc w:val="center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Но </w:t>
      </w:r>
      <w:r w:rsidR="0006761B">
        <w:rPr>
          <w:color w:val="000000"/>
          <w:sz w:val="30"/>
          <w:szCs w:val="30"/>
        </w:rPr>
        <w:t>даже,</w:t>
      </w:r>
      <w:r>
        <w:rPr>
          <w:color w:val="000000"/>
          <w:sz w:val="30"/>
          <w:szCs w:val="30"/>
        </w:rPr>
        <w:t xml:space="preserve">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 w:rsidR="0006761B"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06761B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 w:rsidRPr="00A533E0">
        <w:rPr>
          <w:sz w:val="30"/>
          <w:szCs w:val="30"/>
        </w:rPr>
        <w:t>–</w:t>
      </w:r>
      <w:r w:rsidR="0006761B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 w:rsidR="0006761B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Президент Республики Беларусь А.Г.Лукашенко.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:rsidR="00B72F2D" w:rsidRDefault="00B72F2D" w:rsidP="0006761B">
      <w:pPr>
        <w:ind w:firstLine="709"/>
        <w:jc w:val="center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E27" w:rsidRPr="00555E27" w:rsidRDefault="00555E27" w:rsidP="00555E27">
      <w:pPr>
        <w:jc w:val="center"/>
        <w:rPr>
          <w:sz w:val="30"/>
          <w:szCs w:val="30"/>
        </w:rPr>
      </w:pPr>
    </w:p>
    <w:p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06761B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lastRenderedPageBreak/>
        <w:t>По всей территории «крэсов</w:t>
      </w:r>
      <w:r w:rsidR="0006761B">
        <w:rPr>
          <w:sz w:val="30"/>
          <w:szCs w:val="30"/>
        </w:rPr>
        <w:t xml:space="preserve"> </w:t>
      </w:r>
      <w:r w:rsidRPr="0076262B">
        <w:rPr>
          <w:sz w:val="30"/>
          <w:szCs w:val="30"/>
        </w:rPr>
        <w:t>всходних»</w:t>
      </w:r>
      <w:r w:rsidR="0006761B"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:rsidR="00555E27" w:rsidRDefault="00555E27" w:rsidP="0006761B">
      <w:pPr>
        <w:ind w:firstLine="709"/>
        <w:jc w:val="center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06761B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06761B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06761B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06761B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="0006761B">
        <w:rPr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юстиции Польши Александр Мейштович</w:t>
      </w:r>
      <w:r w:rsidR="0006761B">
        <w:rPr>
          <w:b/>
          <w:i/>
          <w:color w:val="000000"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="0006761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>инистр образования Польской республики Леопольд Скульск</w:t>
      </w:r>
      <w:r w:rsidR="00EB1DA5">
        <w:rPr>
          <w:b/>
          <w:i/>
          <w:color w:val="000000"/>
          <w:sz w:val="28"/>
          <w:szCs w:val="28"/>
        </w:rPr>
        <w:t>ий</w:t>
      </w:r>
      <w:r w:rsidR="0006761B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06761B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06761B">
        <w:rPr>
          <w:i/>
          <w:color w:val="000000"/>
          <w:spacing w:val="-6"/>
          <w:sz w:val="28"/>
          <w:szCs w:val="28"/>
        </w:rPr>
        <w:t xml:space="preserve"> </w:t>
      </w:r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</w:p>
    <w:p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</w:t>
      </w:r>
      <w:r w:rsidR="00E1355C" w:rsidRPr="00E1355C">
        <w:rPr>
          <w:color w:val="000000"/>
          <w:sz w:val="30"/>
          <w:szCs w:val="30"/>
        </w:rPr>
        <w:lastRenderedPageBreak/>
        <w:t>«людьми второго сорта».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6761B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:rsidR="00EA00AA" w:rsidRDefault="00A5688D" w:rsidP="0006761B">
      <w:pPr>
        <w:autoSpaceDE w:val="0"/>
        <w:autoSpaceDN w:val="0"/>
        <w:adjustRightInd w:val="0"/>
        <w:ind w:firstLine="709"/>
        <w:jc w:val="center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06761B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06761B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06761B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 w:rsidR="0006761B"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06761B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06761B">
        <w:rPr>
          <w:sz w:val="30"/>
          <w:szCs w:val="30"/>
        </w:rPr>
        <w:t xml:space="preserve"> </w:t>
      </w:r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Харбин.</w:t>
      </w:r>
      <w:r w:rsidR="000277ED" w:rsidRPr="000277ED">
        <w:rPr>
          <w:sz w:val="30"/>
          <w:szCs w:val="30"/>
        </w:rPr>
        <w:t xml:space="preserve"> Даже </w:t>
      </w:r>
      <w:r w:rsidR="000277ED" w:rsidRPr="000277ED">
        <w:rPr>
          <w:sz w:val="30"/>
          <w:szCs w:val="30"/>
        </w:rPr>
        <w:lastRenderedPageBreak/>
        <w:t>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:rsidR="009F1712" w:rsidRDefault="008A106C" w:rsidP="0006761B">
      <w:pPr>
        <w:ind w:firstLine="709"/>
        <w:jc w:val="center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="0006761B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06761B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06761B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Новогрудской белорусской гимназии Ольга Русилко пережила несколько обысков и временных арестов, ее педагогический диплом поляками был аннулирован. </w:t>
      </w:r>
    </w:p>
    <w:p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Радошковичской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06761B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="0006761B">
        <w:rPr>
          <w:i/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06761B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i/>
          <w:sz w:val="28"/>
          <w:szCs w:val="28"/>
        </w:rPr>
        <w:t>(в Борунах и Свислочи)</w:t>
      </w:r>
      <w:r w:rsidR="00937193" w:rsidRPr="00831129">
        <w:rPr>
          <w:b/>
          <w:bCs/>
          <w:sz w:val="30"/>
          <w:szCs w:val="30"/>
        </w:rPr>
        <w:t>,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06761B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:rsidR="0080066F" w:rsidRDefault="004D3CDB" w:rsidP="0006761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:rsidR="009F1712" w:rsidRPr="004D3CDB" w:rsidRDefault="009F1712" w:rsidP="0006761B">
      <w:pPr>
        <w:ind w:firstLine="709"/>
        <w:jc w:val="center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«Береза-Картузская»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06761B">
        <w:rPr>
          <w:b/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Картузская»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 w:rsidR="0006761B"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>Но даже столь репрессивный режим оказался бессильным сломать код белорусской нации, заставить ее отказаться от своих корней.</w:t>
      </w:r>
      <w:r w:rsidR="0006761B">
        <w:rPr>
          <w:b/>
          <w:bCs/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06761B">
        <w:rPr>
          <w:sz w:val="30"/>
          <w:szCs w:val="30"/>
        </w:rPr>
        <w:t xml:space="preserve"> </w:t>
      </w:r>
      <w:r w:rsidR="00DB40F2">
        <w:rPr>
          <w:sz w:val="30"/>
          <w:szCs w:val="30"/>
        </w:rPr>
        <w:t>западнобелорусских</w:t>
      </w:r>
      <w:r w:rsidR="0006761B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="0006761B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Виленско-Трокского и Ошмянского поветов </w:t>
      </w:r>
      <w:r w:rsidR="00161004" w:rsidRPr="0049514C">
        <w:rPr>
          <w:sz w:val="30"/>
          <w:szCs w:val="30"/>
        </w:rPr>
        <w:t xml:space="preserve">показало хороший уровень национального сознания </w:t>
      </w:r>
      <w:r w:rsidR="00161004" w:rsidRPr="0049514C">
        <w:rPr>
          <w:sz w:val="30"/>
          <w:szCs w:val="30"/>
        </w:rPr>
        <w:lastRenderedPageBreak/>
        <w:t>поляков только в семи деревн</w:t>
      </w:r>
      <w:r w:rsidR="00161004">
        <w:rPr>
          <w:sz w:val="30"/>
          <w:szCs w:val="30"/>
        </w:rPr>
        <w:t>ях</w:t>
      </w:r>
      <w:r w:rsidR="0006761B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06761B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06761B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06761B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06761B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«крэсов</w:t>
      </w:r>
      <w:r w:rsidR="0006761B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:rsidR="009F1712" w:rsidRDefault="009F1712" w:rsidP="0006761B">
      <w:pPr>
        <w:ind w:firstLine="709"/>
        <w:jc w:val="center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lastRenderedPageBreak/>
        <w:drawing>
          <wp:inline distT="0" distB="0" distL="0" distR="0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Царюк, Вера Хоружая и многие другие. Нельзя не вспомнить и деятелей белорусской культуры Янку Брыля, Пилипа Пестрака, Максима Танка, Валентина Тавлая.</w:t>
      </w:r>
    </w:p>
    <w:p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06761B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</w:p>
    <w:p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 w:rsidR="0006761B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06761B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06761B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lastRenderedPageBreak/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r w:rsidR="0006761B">
        <w:rPr>
          <w:b/>
          <w:bCs/>
          <w:sz w:val="30"/>
          <w:szCs w:val="30"/>
        </w:rPr>
        <w:t xml:space="preserve"> </w:t>
      </w:r>
      <w:r w:rsidR="00490409" w:rsidRPr="009C4F06">
        <w:rPr>
          <w:b/>
          <w:bCs/>
          <w:sz w:val="30"/>
          <w:szCs w:val="30"/>
        </w:rPr>
        <w:t>звацца</w:t>
      </w:r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:rsidR="009F1712" w:rsidRDefault="009F1712" w:rsidP="0006761B">
      <w:pPr>
        <w:ind w:firstLine="709"/>
        <w:jc w:val="center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 w:rsidR="0006761B"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 w:rsidR="0006761B">
        <w:rPr>
          <w:b/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:rsidR="009F1712" w:rsidRPr="0072210C" w:rsidRDefault="009F1712" w:rsidP="0006761B">
      <w:pPr>
        <w:ind w:firstLine="709"/>
        <w:jc w:val="center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 w:rsidR="0006761B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="0006761B">
        <w:rPr>
          <w:bCs/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="0006761B">
        <w:rPr>
          <w:b/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:rsidR="009F1712" w:rsidRPr="0072210C" w:rsidRDefault="009F1712" w:rsidP="0006761B">
      <w:pPr>
        <w:ind w:firstLine="709"/>
        <w:jc w:val="center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06761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06761B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06761B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06761B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06761B">
        <w:rPr>
          <w:b/>
          <w:bCs/>
          <w:sz w:val="30"/>
          <w:szCs w:val="30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06761B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="0006761B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</w:t>
      </w:r>
      <w:r>
        <w:rPr>
          <w:color w:val="000000"/>
          <w:sz w:val="30"/>
          <w:szCs w:val="30"/>
        </w:rPr>
        <w:lastRenderedPageBreak/>
        <w:t>Лукашенко и наше национальное единство, дающие нам силу для новых свершений.</w:t>
      </w:r>
    </w:p>
    <w:p w:rsidR="00013A70" w:rsidRDefault="00013A70" w:rsidP="0006761B">
      <w:pPr>
        <w:autoSpaceDE w:val="0"/>
        <w:autoSpaceDN w:val="0"/>
        <w:adjustRightInd w:val="0"/>
        <w:ind w:firstLine="709"/>
        <w:jc w:val="center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6761B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:rsidR="003E6DD9" w:rsidRPr="003242DC" w:rsidRDefault="003E6DD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</w:p>
    <w:sectPr w:rsidR="003E6DD9" w:rsidRPr="003242DC" w:rsidSect="0006761B">
      <w:headerReference w:type="default" r:id="rId19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C23" w:rsidRDefault="00EF7C23" w:rsidP="00572DB9">
      <w:r>
        <w:separator/>
      </w:r>
    </w:p>
  </w:endnote>
  <w:endnote w:type="continuationSeparator" w:id="1">
    <w:p w:rsidR="00EF7C23" w:rsidRDefault="00EF7C23" w:rsidP="00572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C23" w:rsidRDefault="00EF7C23" w:rsidP="00572DB9">
      <w:r>
        <w:separator/>
      </w:r>
    </w:p>
  </w:footnote>
  <w:footnote w:type="continuationSeparator" w:id="1">
    <w:p w:rsidR="00EF7C23" w:rsidRDefault="00EF7C23" w:rsidP="00572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4369367"/>
      <w:docPartObj>
        <w:docPartGallery w:val="Page Numbers (Top of Page)"/>
        <w:docPartUnique/>
      </w:docPartObj>
    </w:sdtPr>
    <w:sdtContent>
      <w:p w:rsidR="00572DB9" w:rsidRDefault="00E14E2D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="00572DB9"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06761B">
          <w:rPr>
            <w:noProof/>
            <w:sz w:val="22"/>
            <w:szCs w:val="22"/>
          </w:rPr>
          <w:t>11</w:t>
        </w:r>
        <w:r w:rsidRPr="00572DB9">
          <w:rPr>
            <w:sz w:val="22"/>
            <w:szCs w:val="22"/>
          </w:rPr>
          <w:fldChar w:fldCharType="end"/>
        </w:r>
      </w:p>
    </w:sdtContent>
  </w:sdt>
  <w:p w:rsidR="00572DB9" w:rsidRDefault="00572DB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6761B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A06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D12B9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14E2D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C23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954A8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2990</Words>
  <Characters>17044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Suhareva_OK</cp:lastModifiedBy>
  <cp:revision>9</cp:revision>
  <cp:lastPrinted>2026-09-07T12:25:00Z</cp:lastPrinted>
  <dcterms:created xsi:type="dcterms:W3CDTF">2026-09-07T12:26:00Z</dcterms:created>
  <dcterms:modified xsi:type="dcterms:W3CDTF">2026-09-08T06:07:00Z</dcterms:modified>
</cp:coreProperties>
</file>