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2888" w:rsidRPr="00BE62B9" w:rsidRDefault="002C2888" w:rsidP="00204CFD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C2888" w:rsidRPr="00BE62B9" w:rsidRDefault="00B11DA8" w:rsidP="00204CFD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Предусмотрена ли ответственность за отказ</w:t>
      </w:r>
      <w:r w:rsidR="008E65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предоставлении 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>книги замечаний и предложений?</w:t>
      </w:r>
    </w:p>
    <w:p w:rsidR="00B11DA8" w:rsidRPr="00B11DA8" w:rsidRDefault="00B11DA8" w:rsidP="00204CFD">
      <w:pPr>
        <w:autoSpaceDE w:val="0"/>
        <w:autoSpaceDN w:val="0"/>
        <w:adjustRightInd w:val="0"/>
        <w:spacing w:before="220"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Да.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Частью 2 с</w:t>
      </w:r>
      <w:r>
        <w:rPr>
          <w:rFonts w:ascii="Times New Roman" w:hAnsi="Times New Roman" w:cs="Times New Roman"/>
          <w:sz w:val="30"/>
          <w:szCs w:val="30"/>
          <w:lang w:val="ru-RU"/>
        </w:rPr>
        <w:t>тать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10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10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Кодекса Республики Беларусь об административных правонарушениях установлена административная ответственность за о</w:t>
      </w:r>
      <w:r>
        <w:rPr>
          <w:rFonts w:ascii="Times New Roman" w:hAnsi="Times New Roman" w:cs="Times New Roman"/>
          <w:sz w:val="30"/>
          <w:szCs w:val="30"/>
        </w:rPr>
        <w:t xml:space="preserve">тсутствие книги замечаний и предложений или </w:t>
      </w:r>
      <w:r w:rsidR="00133BC9">
        <w:rPr>
          <w:rFonts w:ascii="Times New Roman" w:hAnsi="Times New Roman" w:cs="Times New Roman"/>
          <w:sz w:val="30"/>
          <w:szCs w:val="30"/>
          <w:lang w:val="ru-RU"/>
        </w:rPr>
        <w:t>непредъявление книги замечаний и предложений по первому требованию гражданина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sectPr w:rsidR="00B11DA8" w:rsidRPr="00B11DA8" w:rsidSect="00204CF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3"/>
    <w:rsid w:val="00133BC9"/>
    <w:rsid w:val="00204CFD"/>
    <w:rsid w:val="002C2888"/>
    <w:rsid w:val="00424601"/>
    <w:rsid w:val="007A1FE4"/>
    <w:rsid w:val="008C6B73"/>
    <w:rsid w:val="008E65E8"/>
    <w:rsid w:val="00A30AF6"/>
    <w:rsid w:val="00B11DA8"/>
    <w:rsid w:val="00BE62B9"/>
    <w:rsid w:val="00D3641E"/>
    <w:rsid w:val="00DA0B84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F69B-1253-43A0-9890-0E98F5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1E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20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word-wrapper">
    <w:name w:val="word-wrapper"/>
    <w:basedOn w:val="a0"/>
    <w:rsid w:val="00204CFD"/>
  </w:style>
  <w:style w:type="character" w:customStyle="1" w:styleId="fake-non-breaking-space">
    <w:name w:val="fake-non-breaking-space"/>
    <w:basedOn w:val="a0"/>
    <w:rsid w:val="0020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облисполком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Галайдина Алла Алексеевна</cp:lastModifiedBy>
  <cp:revision>2</cp:revision>
  <cp:lastPrinted>2023-04-06T07:41:00Z</cp:lastPrinted>
  <dcterms:created xsi:type="dcterms:W3CDTF">2024-08-01T10:01:00Z</dcterms:created>
  <dcterms:modified xsi:type="dcterms:W3CDTF">2024-08-01T10:01:00Z</dcterms:modified>
</cp:coreProperties>
</file>