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FE" w:rsidRPr="00B352B3" w:rsidRDefault="000C37FE" w:rsidP="00B352B3">
      <w:pPr>
        <w:pStyle w:val="a3"/>
        <w:jc w:val="center"/>
        <w:rPr>
          <w:rStyle w:val="name"/>
          <w:b/>
          <w:i/>
          <w:caps w:val="0"/>
        </w:rPr>
      </w:pPr>
      <w:bookmarkStart w:id="0" w:name="_GoBack"/>
      <w:r w:rsidRPr="00B352B3">
        <w:rPr>
          <w:b/>
          <w:i/>
        </w:rPr>
        <w:t>Национальный правовой Интернет-портал Республики</w:t>
      </w:r>
      <w:r w:rsidR="00B352B3" w:rsidRPr="00B352B3">
        <w:rPr>
          <w:b/>
          <w:i/>
        </w:rPr>
        <w:t xml:space="preserve"> Беларусь, 10.07.2021, 9/109735</w:t>
      </w:r>
    </w:p>
    <w:bookmarkEnd w:id="0"/>
    <w:p w:rsidR="000C37FE" w:rsidRDefault="000C37FE">
      <w:pPr>
        <w:pStyle w:val="newncpi0"/>
        <w:jc w:val="center"/>
      </w:pPr>
      <w:r>
        <w:rPr>
          <w:rStyle w:val="name"/>
        </w:rPr>
        <w:t>РЕШЕНИЕ </w:t>
      </w:r>
      <w:r>
        <w:rPr>
          <w:rStyle w:val="promulgator"/>
        </w:rPr>
        <w:t>КЛИМОВИЧСКОГО РАЙОННОГО СОВЕТА ДЕПУТАТОВ</w:t>
      </w:r>
    </w:p>
    <w:p w:rsidR="000C37FE" w:rsidRDefault="000C37FE">
      <w:pPr>
        <w:pStyle w:val="newncpi"/>
        <w:ind w:firstLine="0"/>
        <w:jc w:val="center"/>
      </w:pPr>
      <w:r>
        <w:rPr>
          <w:rStyle w:val="datepr"/>
        </w:rPr>
        <w:t>17 июня 2021 г.</w:t>
      </w:r>
      <w:r>
        <w:rPr>
          <w:rStyle w:val="number"/>
        </w:rPr>
        <w:t xml:space="preserve"> № 38-2</w:t>
      </w:r>
    </w:p>
    <w:p w:rsidR="000C37FE" w:rsidRDefault="000C37FE">
      <w:pPr>
        <w:pStyle w:val="titlencpi"/>
      </w:pPr>
      <w:r>
        <w:t xml:space="preserve">Об изменении решения </w:t>
      </w:r>
      <w:proofErr w:type="spellStart"/>
      <w:r>
        <w:t>Климовичского</w:t>
      </w:r>
      <w:proofErr w:type="spellEnd"/>
      <w:r>
        <w:t xml:space="preserve"> районного Совета депутатов от 29 декабря 2020 г. № 34-1</w:t>
      </w:r>
    </w:p>
    <w:p w:rsidR="000C37FE" w:rsidRDefault="000C37FE">
      <w:pPr>
        <w:pStyle w:val="preamble"/>
      </w:pPr>
      <w:r>
        <w:t xml:space="preserve">На основании пункта 2 статьи 122 Бюджетного кодекса Республики Беларусь </w:t>
      </w:r>
      <w:proofErr w:type="spellStart"/>
      <w:r>
        <w:t>Климовичский</w:t>
      </w:r>
      <w:proofErr w:type="spellEnd"/>
      <w:r>
        <w:t xml:space="preserve"> районный Совет депутатов РЕШИЛ:</w:t>
      </w:r>
    </w:p>
    <w:p w:rsidR="000C37FE" w:rsidRDefault="000C37FE">
      <w:pPr>
        <w:pStyle w:val="point"/>
      </w:pPr>
      <w:r>
        <w:t xml:space="preserve">1. Внести в решение </w:t>
      </w:r>
      <w:proofErr w:type="spellStart"/>
      <w:r>
        <w:t>Климовичского</w:t>
      </w:r>
      <w:proofErr w:type="spellEnd"/>
      <w:r>
        <w:t xml:space="preserve"> районного Совета депутатов от 29 декабря 2020 г. № 34-1 «О районном бюджете на 2021 год» следующие изменения:</w:t>
      </w:r>
    </w:p>
    <w:p w:rsidR="000C37FE" w:rsidRDefault="000C37FE">
      <w:pPr>
        <w:pStyle w:val="underpoint"/>
      </w:pPr>
      <w:r>
        <w:t>1.1. пункт 1 изложить в следующей редакции:</w:t>
      </w:r>
    </w:p>
    <w:p w:rsidR="000C37FE" w:rsidRDefault="000C37FE">
      <w:pPr>
        <w:pStyle w:val="point"/>
      </w:pPr>
      <w:r>
        <w:rPr>
          <w:rStyle w:val="rednoun"/>
        </w:rPr>
        <w:t>«</w:t>
      </w:r>
      <w:r>
        <w:t>1. Утвердить районный бюджет на 2021 год по расходам в сумме 50 037 272,13 белорусского рубля (далее – рубль) исходя из прогнозируемого объема доходов в сумме 49 968 072,60 рубля.</w:t>
      </w:r>
    </w:p>
    <w:p w:rsidR="000C37FE" w:rsidRDefault="000C37FE">
      <w:pPr>
        <w:pStyle w:val="newncpi"/>
      </w:pPr>
      <w:r>
        <w:t>Установить максимальный размер дефицита районного бюджета на 2021 год в сумме 69 199,53 рубля и источники его финансирования согласно приложению 1.</w:t>
      </w:r>
      <w:r>
        <w:rPr>
          <w:rStyle w:val="rednoun"/>
        </w:rPr>
        <w:t>»</w:t>
      </w:r>
      <w:r>
        <w:t>;</w:t>
      </w:r>
    </w:p>
    <w:p w:rsidR="000C37FE" w:rsidRDefault="000C37FE">
      <w:pPr>
        <w:pStyle w:val="underpoint"/>
      </w:pPr>
      <w:r>
        <w:t>1.2. в пункте 3:</w:t>
      </w:r>
    </w:p>
    <w:p w:rsidR="000C37FE" w:rsidRDefault="000C37FE">
      <w:pPr>
        <w:pStyle w:val="newncpi"/>
      </w:pPr>
      <w:r>
        <w:t>в абзаце втором цифры «49 071 393,87» заменить цифрами «49 968 072,60»;</w:t>
      </w:r>
    </w:p>
    <w:p w:rsidR="000C37FE" w:rsidRDefault="000C37FE">
      <w:pPr>
        <w:pStyle w:val="newncpi"/>
      </w:pPr>
      <w:r>
        <w:t>в абзаце третьем цифры «49 188 393,87» заменить цифрами «50 037 272,13»;</w:t>
      </w:r>
    </w:p>
    <w:p w:rsidR="000C37FE" w:rsidRDefault="000C37FE">
      <w:pPr>
        <w:pStyle w:val="underpoint"/>
      </w:pPr>
      <w:r>
        <w:t>1.3. приложение 1 к этому решению изложить в новой редакции (прилагается);</w:t>
      </w:r>
    </w:p>
    <w:p w:rsidR="000C37FE" w:rsidRDefault="000C37FE">
      <w:pPr>
        <w:pStyle w:val="underpoint"/>
      </w:pPr>
      <w:r>
        <w:t>1.4. дополнить решение приложением 1</w:t>
      </w:r>
      <w:r>
        <w:rPr>
          <w:vertAlign w:val="superscript"/>
        </w:rPr>
        <w:t xml:space="preserve">1 </w:t>
      </w:r>
      <w:r>
        <w:t>(прилагается);</w:t>
      </w:r>
    </w:p>
    <w:p w:rsidR="000C37FE" w:rsidRDefault="000C37FE">
      <w:pPr>
        <w:pStyle w:val="underpoint"/>
      </w:pPr>
      <w:r>
        <w:t>1.5. в приложении 3 к этому решению:</w:t>
      </w:r>
    </w:p>
    <w:p w:rsidR="000C37FE" w:rsidRDefault="000C37FE">
      <w:pPr>
        <w:pStyle w:val="newncpi"/>
      </w:pPr>
      <w:r>
        <w:t>позиции: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14 418 138,00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7 069 200,00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7 069 200,00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7 069 200,00»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позициями: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14 881 615,60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Налоги на доходы и прибыль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7 149 677,60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Налоги на доходы, уплачиваемые физическими лицами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7 149 677,60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Подоходный налог с физических лиц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7 149 677,60»;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«Налоги на товары (работы, услуги)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4 974 422,00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4 928 477,00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3 668 299,00»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позициями: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«Налоги на товары (работы, услуги)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5 357 422,00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Налоги от выручки от реализации товаров (работ, услуг)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5 311 477,00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Налог на добавленную стоимость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4 051 299,00»;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позицию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1 933 683,87»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lastRenderedPageBreak/>
        <w:t>заменить позицией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1 934 923,87»;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306 502,87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306 502,87»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позициями: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«Прочие неналоговые доходы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307 742,87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Прочие неналоговые доходы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307 742,87»;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позицию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32 502,87»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позицией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«Добровольные взносы (перечисления)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54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33 742,87»;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32 719 572,00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32 719 572,00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30 172 017,00»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позициями: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«Безвозмездные поступления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33 151 533,13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Безвозмездные поступления от других бюджетов бюджетной системы Республики Беларусь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33 151 533,13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Текущие безвозмездные поступления от других бюджетов бюджетной системы Республики Беларусь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30 603 978,13»;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744 155,00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744 155,00»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позициями: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«Иные межбюджетные трансферты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1 176 116,13</w:t>
            </w:r>
          </w:p>
        </w:tc>
      </w:tr>
      <w:tr w:rsidR="000C37FE">
        <w:trPr>
          <w:trHeight w:val="240"/>
        </w:trPr>
        <w:tc>
          <w:tcPr>
            <w:tcW w:w="2121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1 130 020,00»;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после позиции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«Иные межбюджетные трансферты из вышестоящего бюджета нижестоящему бюджету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1 130 020,00»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дополнить позицией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«Иные межбюджетные трансферты из нижестоящего бюджета вышестоящему бюджету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62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46 096,13»;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"/>
      </w:pPr>
      <w:r>
        <w:t>позицию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49 071 393,87»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newncpi0"/>
      </w:pPr>
      <w:r>
        <w:t>заменить позицией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75"/>
        <w:gridCol w:w="710"/>
        <w:gridCol w:w="1139"/>
        <w:gridCol w:w="427"/>
        <w:gridCol w:w="710"/>
        <w:gridCol w:w="997"/>
        <w:gridCol w:w="1411"/>
      </w:tblGrid>
      <w:tr w:rsidR="000C37FE">
        <w:trPr>
          <w:trHeight w:val="240"/>
        </w:trPr>
        <w:tc>
          <w:tcPr>
            <w:tcW w:w="2121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«ВСЕГО доходов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60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228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379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53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49 968 072,60»;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underpoint"/>
      </w:pPr>
      <w:r>
        <w:t>1.6. приложения 4–6 к этому решению изложить в новой редакции (прилагаются).</w:t>
      </w:r>
    </w:p>
    <w:p w:rsidR="000C37FE" w:rsidRDefault="000C37FE">
      <w:pPr>
        <w:pStyle w:val="point"/>
      </w:pPr>
      <w:r>
        <w:t>2. Настоящее решение вступает в силу после его официального опубликования.</w:t>
      </w:r>
    </w:p>
    <w:p w:rsidR="000C37FE" w:rsidRDefault="000C3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4"/>
        <w:gridCol w:w="4685"/>
      </w:tblGrid>
      <w:tr w:rsidR="000C37FE"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newncpi0"/>
              <w:jc w:val="left"/>
            </w:pPr>
            <w:r>
              <w:rPr>
                <w:rStyle w:val="post"/>
              </w:rPr>
              <w:t>Председатель</w:t>
            </w:r>
          </w:p>
        </w:tc>
        <w:tc>
          <w:tcPr>
            <w:tcW w:w="2500" w:type="pct"/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newncpi0"/>
              <w:jc w:val="right"/>
            </w:pPr>
            <w:proofErr w:type="spellStart"/>
            <w:r>
              <w:rPr>
                <w:rStyle w:val="pers"/>
              </w:rPr>
              <w:t>Н.В.Асмоловская</w:t>
            </w:r>
            <w:proofErr w:type="spellEnd"/>
          </w:p>
        </w:tc>
      </w:tr>
    </w:tbl>
    <w:p w:rsidR="000C37FE" w:rsidRDefault="000C37FE">
      <w:pPr>
        <w:pStyle w:val="newncpi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0C37F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append1"/>
            </w:pPr>
            <w:r>
              <w:t>Приложение 1</w:t>
            </w:r>
          </w:p>
          <w:p w:rsidR="000C37FE" w:rsidRDefault="000C37FE">
            <w:pPr>
              <w:pStyle w:val="append"/>
            </w:pPr>
            <w:r>
              <w:t>к решению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</w:t>
            </w:r>
            <w:r>
              <w:br/>
              <w:t>Совета депутатов</w:t>
            </w:r>
            <w:r>
              <w:br/>
              <w:t>29.12.2020 № 34-1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>Совета депутатов</w:t>
            </w:r>
            <w:r>
              <w:br/>
              <w:t xml:space="preserve">17.06.2021 № 38-2) 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0C37FE" w:rsidRDefault="000C37FE">
      <w:pPr>
        <w:pStyle w:val="titlep"/>
        <w:jc w:val="left"/>
      </w:pPr>
      <w:r>
        <w:t>ИСТОЧНИКИ</w:t>
      </w:r>
      <w:r>
        <w:br/>
        <w:t>финансирования дефицита районного бюджета</w:t>
      </w:r>
    </w:p>
    <w:p w:rsidR="000C37FE" w:rsidRDefault="000C37FE">
      <w:pPr>
        <w:pStyle w:val="onestring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39"/>
        <w:gridCol w:w="601"/>
        <w:gridCol w:w="1025"/>
        <w:gridCol w:w="1010"/>
        <w:gridCol w:w="1332"/>
        <w:gridCol w:w="1362"/>
      </w:tblGrid>
      <w:tr w:rsidR="000C37FE">
        <w:trPr>
          <w:trHeight w:val="240"/>
        </w:trPr>
        <w:tc>
          <w:tcPr>
            <w:tcW w:w="215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32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Источник</w:t>
            </w:r>
          </w:p>
        </w:tc>
        <w:tc>
          <w:tcPr>
            <w:tcW w:w="539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Тип источника</w:t>
            </w:r>
          </w:p>
        </w:tc>
        <w:tc>
          <w:tcPr>
            <w:tcW w:w="71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Детализация</w:t>
            </w:r>
          </w:p>
        </w:tc>
        <w:tc>
          <w:tcPr>
            <w:tcW w:w="727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Сумма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5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6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ОБЩЕЕ ФИНАНСИРОВАНИЕ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69 199,53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ВНУТРЕННЕЕ ФИНАНСИРОВАНИЕ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69 199,53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Источники, получаемые из других секторов государственного управления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Бюджетные кредиты, полученные из других бюджетов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Получение бюджетных кредитов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1 877 000,00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Погашение основного долга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–1 877 000,00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Изменение остатков средств бюджета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69 199,53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Остатки на начало отчетного периода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612 823,79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Остатки на конец отчетного периода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543 624,26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Операции по гарантиям Правительства Республики Беларусь, местных исполнительных и распорядительных органов по кредитам банков Республики Беларусь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Платежи Правительства Республики Беларусь, местных исполнительных и распорядительных органов в качестве гаранта по погашению и обслуживанию кредитов, выданных банками Республики Беларусь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–88 000,00</w:t>
            </w:r>
          </w:p>
        </w:tc>
      </w:tr>
      <w:tr w:rsidR="000C37FE">
        <w:trPr>
          <w:trHeight w:val="240"/>
        </w:trPr>
        <w:tc>
          <w:tcPr>
            <w:tcW w:w="215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Возврат сумм, выплаченных Правительством Республики Беларусь, местными исполнительными и распорядительными органами в счет выполнения гарантий по кредитам, выданным банками Республики Беларусь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7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88 000,00</w:t>
            </w:r>
          </w:p>
        </w:tc>
      </w:tr>
    </w:tbl>
    <w:p w:rsidR="000C37FE" w:rsidRDefault="000C3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0C37F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append1"/>
            </w:pPr>
            <w:r>
              <w:t>Приложение 1</w:t>
            </w:r>
            <w:r>
              <w:rPr>
                <w:vertAlign w:val="superscript"/>
              </w:rPr>
              <w:t>1</w:t>
            </w:r>
          </w:p>
          <w:p w:rsidR="000C37FE" w:rsidRDefault="000C37FE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17.06.2021 № 38-2) </w:t>
            </w:r>
          </w:p>
        </w:tc>
      </w:tr>
    </w:tbl>
    <w:p w:rsidR="000C37FE" w:rsidRDefault="000C37FE">
      <w:pPr>
        <w:pStyle w:val="titlep"/>
        <w:jc w:val="left"/>
      </w:pPr>
      <w:r>
        <w:t xml:space="preserve">ИНЫЕ МЕЖБЮДЖЕТНЫЕ ТРАНСФЕРТЫ, </w:t>
      </w:r>
      <w:r>
        <w:br/>
        <w:t>передаваемые из нижестоящих бюджетов вышестоящему бюджету</w:t>
      </w:r>
    </w:p>
    <w:p w:rsidR="000C37FE" w:rsidRDefault="000C37FE">
      <w:pPr>
        <w:pStyle w:val="onestring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74"/>
        <w:gridCol w:w="2695"/>
      </w:tblGrid>
      <w:tr w:rsidR="000C37FE">
        <w:trPr>
          <w:trHeight w:val="240"/>
        </w:trPr>
        <w:tc>
          <w:tcPr>
            <w:tcW w:w="3562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Наименование сельсовета</w:t>
            </w:r>
          </w:p>
        </w:tc>
        <w:tc>
          <w:tcPr>
            <w:tcW w:w="1438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Сумма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Галичского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562,63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Гусарковского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7 940,36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Домамеричского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3 996,55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Киселево-Будского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4 611,75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Лобжанского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3 873,81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Милославичского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4 536,22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Родненского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8 439,97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Тимоновского</w:t>
            </w:r>
            <w:proofErr w:type="spellEnd"/>
            <w:r>
              <w:t xml:space="preserve"> 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12 134,84</w:t>
            </w:r>
          </w:p>
        </w:tc>
      </w:tr>
      <w:tr w:rsidR="000C37FE">
        <w:trPr>
          <w:trHeight w:val="240"/>
        </w:trPr>
        <w:tc>
          <w:tcPr>
            <w:tcW w:w="3562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</w:t>
            </w:r>
          </w:p>
        </w:tc>
        <w:tc>
          <w:tcPr>
            <w:tcW w:w="1438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46 096,13</w:t>
            </w:r>
          </w:p>
        </w:tc>
      </w:tr>
    </w:tbl>
    <w:p w:rsidR="000C37FE" w:rsidRDefault="000C3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0C37F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append1"/>
            </w:pPr>
            <w:r>
              <w:t>Приложение 4</w:t>
            </w:r>
          </w:p>
          <w:p w:rsidR="000C37FE" w:rsidRDefault="000C37FE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17.06.2021 № 38-2) </w:t>
            </w:r>
          </w:p>
        </w:tc>
      </w:tr>
    </w:tbl>
    <w:p w:rsidR="000C37FE" w:rsidRDefault="000C37FE">
      <w:pPr>
        <w:pStyle w:val="titlep"/>
        <w:jc w:val="left"/>
      </w:pPr>
      <w:r>
        <w:t>РАСХОДЫ</w:t>
      </w:r>
      <w:r>
        <w:br/>
        <w:t>районного бюджета по функциональной классификации расходов бюджета по разделам, подразделам и видам</w:t>
      </w:r>
    </w:p>
    <w:p w:rsidR="000C37FE" w:rsidRDefault="000C37FE">
      <w:pPr>
        <w:pStyle w:val="onestring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6"/>
        <w:gridCol w:w="1025"/>
        <w:gridCol w:w="1023"/>
        <w:gridCol w:w="853"/>
        <w:gridCol w:w="1842"/>
      </w:tblGrid>
      <w:tr w:rsidR="000C37FE">
        <w:trPr>
          <w:trHeight w:val="240"/>
        </w:trPr>
        <w:tc>
          <w:tcPr>
            <w:tcW w:w="2469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54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45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9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Сумма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5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4 465 666,58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2 337 688,00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2 321 448,00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16 240,00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Резервные фонды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85 281,67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9 407,00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75 874,67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Другая общегосударственная деятельность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1 493 513,63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1 493 513,63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549 183,28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549 183,28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1 740,70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1 740,70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2 973 597,00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2 028 131,00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250 670,00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1 777 358,00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103,00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Транспорт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400 798,00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80 250,00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7 250,00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73 000,00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49 053,00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49 053,00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7 867 001,00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1 173 248,00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5 129 514,00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937 585,00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626 654,00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12 842 811,01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12 842 811,01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2 605 083,84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Культура 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1 932 381,84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1 932 381,84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19 827,00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19 827,00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16 298 011,00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4 077 955,00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10 345 787,00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1 616 766,00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257 503,00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2 934 308,00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защита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2 178 200,00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3 981,00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31 700,00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720 427,00</w:t>
            </w:r>
          </w:p>
        </w:tc>
      </w:tr>
      <w:tr w:rsidR="000C37FE">
        <w:trPr>
          <w:trHeight w:val="240"/>
        </w:trPr>
        <w:tc>
          <w:tcPr>
            <w:tcW w:w="2469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ВСЕГО расходов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9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50 037 272,13</w:t>
            </w:r>
          </w:p>
        </w:tc>
      </w:tr>
    </w:tbl>
    <w:p w:rsidR="000C37FE" w:rsidRDefault="000C3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0C37F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append1"/>
            </w:pPr>
            <w:r>
              <w:t>Приложение 5</w:t>
            </w:r>
          </w:p>
          <w:p w:rsidR="000C37FE" w:rsidRDefault="000C37FE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17.06.2021 № 38-2) </w:t>
            </w:r>
          </w:p>
        </w:tc>
      </w:tr>
    </w:tbl>
    <w:p w:rsidR="000C37FE" w:rsidRDefault="000C37FE">
      <w:pPr>
        <w:pStyle w:val="titlep"/>
        <w:jc w:val="left"/>
      </w:pPr>
      <w:r>
        <w:t>РАСПРЕДЕЛЕНИЕ</w:t>
      </w:r>
      <w:r>
        <w:br/>
        <w:t>бюджетных назначений по распорядителям бюджетных средств районного бюджета в соответствии с ведомственной классификацией расходов районного бюджета и функциональной классификацией расходов бюджета</w:t>
      </w:r>
    </w:p>
    <w:p w:rsidR="000C37FE" w:rsidRDefault="000C37FE">
      <w:pPr>
        <w:pStyle w:val="onestring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43"/>
        <w:gridCol w:w="982"/>
        <w:gridCol w:w="982"/>
        <w:gridCol w:w="969"/>
        <w:gridCol w:w="772"/>
        <w:gridCol w:w="1921"/>
      </w:tblGrid>
      <w:tr w:rsidR="000C37FE">
        <w:trPr>
          <w:trHeight w:val="240"/>
        </w:trPr>
        <w:tc>
          <w:tcPr>
            <w:tcW w:w="1998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Наименование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Глава</w:t>
            </w:r>
          </w:p>
        </w:tc>
        <w:tc>
          <w:tcPr>
            <w:tcW w:w="5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Раздел</w:t>
            </w:r>
          </w:p>
        </w:tc>
        <w:tc>
          <w:tcPr>
            <w:tcW w:w="5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Подраздел</w:t>
            </w:r>
          </w:p>
        </w:tc>
        <w:tc>
          <w:tcPr>
            <w:tcW w:w="4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Вид</w:t>
            </w:r>
          </w:p>
        </w:tc>
        <w:tc>
          <w:tcPr>
            <w:tcW w:w="1025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6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16 240,00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16 240,00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16 240,00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архивы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16 240,00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Филиал «Кричевский </w:t>
            </w:r>
            <w:proofErr w:type="spellStart"/>
            <w:r>
              <w:t>райтопсбыт</w:t>
            </w:r>
            <w:proofErr w:type="spellEnd"/>
            <w:r>
              <w:t>» Могилевского коммунального областного унитарного производственного предприятия «</w:t>
            </w:r>
            <w:proofErr w:type="spellStart"/>
            <w:r>
              <w:t>Облтопливо</w:t>
            </w:r>
            <w:proofErr w:type="spellEnd"/>
            <w: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282 443,00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282 443,00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282 443,00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6 363 987,15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1 712 472,45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1 516 462,00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1 516 462,00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Резервные фонды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85 281,67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Фонд финансирования расходов, связанных со стихийными бедствиями, авариями и катастрофами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9 407,00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Резервные фонды местных исполнительных и распорядительных органов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75 874,67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110 728,78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110 728,78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оборона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1 740,70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Обеспечение мобилизационной подготовки и мобилизации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1 740,70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198 605,00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Топливо и энергетика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118 355,00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деятельность в области национальной экономики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80 250,00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Имущественные отношения, картография и геодезия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7 250,00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Прочие отрасли национальной экономики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73 000,00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37 199,00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37 199,00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3 711 171,00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1 091 248,00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1 615 738,00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930 585,00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жилищно-коммунальных услуг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73 600,00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 и спорт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Физическая культура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49 924,00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Помощь в обеспечении жильем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31 700,00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18 224,00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12 846 811,01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12 842 811,01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Медицинская помощь населению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12 842 811,01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3 094 568,84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83 642,00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83 642,00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83 642,00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1 952 208,84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Культура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1 932 381,84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Культура и искусство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1 932 381,84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Средства массовой информации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19 827,00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Телевидение и радиовещание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19 827,00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1 044 911,00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1 044 911,00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13 807,00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1 807,00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 xml:space="preserve">10 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12 000,00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15 960 797,00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74 235,00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74 235,00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74 235,00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15 253 100,00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Дошкольное образование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4 077 955,00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Общее среднее образование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10 345 787,00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Дополнительное образование детей и молодежи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571 855,00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образования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09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257 503,00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633 462,00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защита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613 395,00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075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20 067,00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2 337 852,00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297 867,00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297 867,00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297 867,00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2 028 131,00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Сельское хозяйство, </w:t>
            </w:r>
            <w:proofErr w:type="spellStart"/>
            <w:r>
              <w:t>рыбохозяйственная</w:t>
            </w:r>
            <w:proofErr w:type="spellEnd"/>
            <w:r>
              <w:t xml:space="preserve">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2 028 131,00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Сельскохозяйственные организации, финансируемые из бюджета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250 670,00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Развитие сельскохозяйственного производства, рыбоводства и переработки сельскохозяйственной продукции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1 777 358,00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Прочие вопросы в области сельского хозяйства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103,00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11 854,00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природной среды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11 854,00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Транспорт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Автомобильный транспорт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4 089 059,00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56 609,00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56 609,00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56 609,00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4 032 450,00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3 501 976,00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Благоустройство населенных пунктов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523 474,00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2 584 183,00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349 242,00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Государственные органы общего назначения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349 242,00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Органы местного управления и самоуправления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349 242,00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2 234 941,00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защита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1 564 805,00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Другие вопросы в области социальной политики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08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670 136,00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130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Финансовый отдел райисполкома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290 301,13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290 301,13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3 915,85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3 915,85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327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286 385,28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 xml:space="preserve">327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286 385,28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Галичский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31 346,00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31 346,00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31 346,00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346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31 346,00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Гусарковский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54 040,00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54 040,00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54 040,00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347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54 040,00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Домамеричский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16 466,00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16 466,00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16 466,00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16 466,00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Киселево-Будский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26 400,00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26 400,00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26 400,00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349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26 400,00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Лобжанский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74 745,00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74 745,00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74 745,00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74 745,00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Милославичский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40 343,00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40 343,00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40 343,00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352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40 343,00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Родненский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15 242,00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 xml:space="preserve">15 242,00 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15 242,00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353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15 242,00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Тимоновский</w:t>
            </w:r>
            <w:proofErr w:type="spellEnd"/>
            <w:r>
              <w:t xml:space="preserve"> сельский исполнительный комитет </w:t>
            </w:r>
            <w:proofErr w:type="spellStart"/>
            <w:r>
              <w:t>Климовичского</w:t>
            </w:r>
            <w:proofErr w:type="spellEnd"/>
            <w:r>
              <w:t xml:space="preserve"> района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4 216,00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4 216,00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Межбюджетные трансферты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4 216,00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Трансферты бюджетам других уровней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354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4 216,00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80 000,00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80 000,00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355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80 000,00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11 800,00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11 800,00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Жилищно-коммунальное хозяйство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368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02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11 800,00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29 580,00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29 580,00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Другие вопросы в области жилищно-коммунальных услуг 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06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05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29 580,00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1 318 260,00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1 318 260,00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Другая общегосударственная деятельность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1 318 260,00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Иные общегосударственные вопросы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381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01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03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1 318 260,00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районный комитет общественного объединения «Белорусский республиканский союз молодежи»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2 174,00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2 174,00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Государственная молодежная политика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691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10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04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2 174,00</w:t>
            </w:r>
          </w:p>
        </w:tc>
      </w:tr>
      <w:tr w:rsidR="000C37FE">
        <w:trPr>
          <w:trHeight w:val="240"/>
        </w:trPr>
        <w:tc>
          <w:tcPr>
            <w:tcW w:w="1998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ВСЕГО расходов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000</w:t>
            </w:r>
          </w:p>
        </w:tc>
        <w:tc>
          <w:tcPr>
            <w:tcW w:w="5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5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center"/>
            </w:pPr>
            <w:r>
              <w:t>00</w:t>
            </w:r>
          </w:p>
        </w:tc>
        <w:tc>
          <w:tcPr>
            <w:tcW w:w="1025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C37FE" w:rsidRDefault="000C37FE">
            <w:pPr>
              <w:pStyle w:val="table10"/>
              <w:jc w:val="right"/>
            </w:pPr>
            <w:r>
              <w:t>50 037 272,13</w:t>
            </w:r>
          </w:p>
        </w:tc>
      </w:tr>
    </w:tbl>
    <w:p w:rsidR="000C37FE" w:rsidRDefault="000C37FE">
      <w:pPr>
        <w:pStyle w:val="newncpi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73"/>
        <w:gridCol w:w="2696"/>
      </w:tblGrid>
      <w:tr w:rsidR="000C37FE">
        <w:tc>
          <w:tcPr>
            <w:tcW w:w="356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newncpi"/>
            </w:pPr>
            <w:r>
              <w:t> </w:t>
            </w:r>
          </w:p>
        </w:tc>
        <w:tc>
          <w:tcPr>
            <w:tcW w:w="143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append1"/>
            </w:pPr>
            <w:r>
              <w:t>Приложение 6</w:t>
            </w:r>
          </w:p>
          <w:p w:rsidR="000C37FE" w:rsidRDefault="000C37FE">
            <w:pPr>
              <w:pStyle w:val="append"/>
            </w:pPr>
            <w:r>
              <w:t xml:space="preserve">к решению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29.12.2020 № 34-1 </w:t>
            </w:r>
            <w:r>
              <w:br/>
              <w:t xml:space="preserve">(в редакции решения </w:t>
            </w:r>
            <w:r>
              <w:br/>
            </w:r>
            <w:proofErr w:type="spellStart"/>
            <w:r>
              <w:t>Климовичского</w:t>
            </w:r>
            <w:proofErr w:type="spellEnd"/>
            <w:r>
              <w:t xml:space="preserve"> районного </w:t>
            </w:r>
            <w:r>
              <w:br/>
              <w:t xml:space="preserve">Совета депутатов </w:t>
            </w:r>
            <w:r>
              <w:br/>
              <w:t xml:space="preserve">17.06.2021 № 38-2) </w:t>
            </w:r>
          </w:p>
        </w:tc>
      </w:tr>
    </w:tbl>
    <w:p w:rsidR="000C37FE" w:rsidRDefault="000C37FE">
      <w:pPr>
        <w:pStyle w:val="titlep"/>
        <w:jc w:val="left"/>
      </w:pPr>
      <w:r>
        <w:t>ПЕРЕЧЕНЬ</w:t>
      </w:r>
      <w:r>
        <w:br/>
        <w:t>государственных программ и подпрограмм, финансирование которых предусматривается за счет средств районного бюджета, в разрезе ведомственной классификации расходов районного бюджета и функциональной классификации расходов бюджета</w:t>
      </w:r>
    </w:p>
    <w:p w:rsidR="000C37FE" w:rsidRDefault="000C37FE">
      <w:pPr>
        <w:pStyle w:val="onestring"/>
      </w:pPr>
      <w:r>
        <w:t>(рублей)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98"/>
        <w:gridCol w:w="2175"/>
        <w:gridCol w:w="2595"/>
        <w:gridCol w:w="1501"/>
      </w:tblGrid>
      <w:tr w:rsidR="000C37FE">
        <w:trPr>
          <w:trHeight w:val="240"/>
        </w:trPr>
        <w:tc>
          <w:tcPr>
            <w:tcW w:w="1653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Наименование государственной программы, подпрограммы</w:t>
            </w:r>
          </w:p>
        </w:tc>
        <w:tc>
          <w:tcPr>
            <w:tcW w:w="11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Наименование раздела по функциональной классификации расходов</w:t>
            </w:r>
          </w:p>
        </w:tc>
        <w:tc>
          <w:tcPr>
            <w:tcW w:w="13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Распорядитель средств</w:t>
            </w:r>
          </w:p>
        </w:tc>
        <w:tc>
          <w:tcPr>
            <w:tcW w:w="801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Объем финансирования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2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3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0C37FE" w:rsidRDefault="000C37FE">
            <w:pPr>
              <w:pStyle w:val="table10"/>
              <w:jc w:val="center"/>
            </w:pPr>
            <w:r>
              <w:t>4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1. Государственная программа «Аграрный бизнес» на 2021–2025 годы, утвержденная постановлением Совета Министров Республики Беларусь от 1 февраля 2021 г. № 59: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подпрограмма 9 «Обеспечение общих условий функционирования агропромышленного комплекса»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266 313,00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266 313,00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2. Государственная программа «Управление государственными финансами и регулирование финансового рынка» на 2020 год и на период до 2025 года, утвержденная постановлением Совета Министров Республики Беларусь от 12 марта 2020 г. № 143: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подпрограмма 1 «Обеспечение устойчивости бюджетной системы и повышение эффективности управления государственными финансами»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Государственное учреждение «Центр по обеспечению деятельности бюджетных организаций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1 318 260,00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1 318 260,00</w:t>
            </w:r>
          </w:p>
        </w:tc>
      </w:tr>
      <w:tr w:rsidR="000C37FE">
        <w:trPr>
          <w:trHeight w:val="240"/>
        </w:trPr>
        <w:tc>
          <w:tcPr>
            <w:tcW w:w="16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3. Государственная программа по преодолению последствий катастрофы на Чернобыльской АЭС на 2021–2025 годы, утвержденная постановлением Совета Министров Республики Беларусь от 22 марта 2021 г. № 159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Здравоохранение 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36 221,00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1 214,00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37 435,00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4. Государственная программа «Социальная защита» на 2021–2025 годы, утвержденная постановлением Совета Министров Республики Беларусь от 21 декабря 2020 г. № 748: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4.1. подпрограмма 1 «Социальное обслуживание и социальная поддержка»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800,00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Отдел идеологической работы, культуры и по делам молодежи райисполкома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12 000,00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2 147 170,00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2 159 970,00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4.2. подпрограмма 2 «Доступная среда жизнедеятельности инвалидов и физических ослабленных лиц»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200,00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200,00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2 160 170,00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5. Государственная программа «Здоровье народа и демографическая безопасность» на 2021–2025 годы, утвержденная постановлением Совета Министров Республики Беларусь от 19 января 2021 г. № 28: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5.1. подпрограмма 1 «Семья и детство»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Управление по труду, занятости и социальной защите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48 342,00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5.2. подпрограмма 4 «Противодействие распространению туберкулеза»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Здравоохранение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1 731,00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5.3. подпрограмма 5 «Профилактика ВИЧ-инфекции»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Здравоохранение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900,00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5.4. подпрограмма 6 «Обеспечение функционирования системы здравоохранения Республики Беларусь»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Здравоохранение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Учреждение здравоохранения «</w:t>
            </w:r>
            <w:proofErr w:type="spellStart"/>
            <w:r>
              <w:t>Климовичская</w:t>
            </w:r>
            <w:proofErr w:type="spellEnd"/>
            <w:r>
              <w:t xml:space="preserve"> центральная районная больница»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12 803 959,01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12 854 932,01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6. Государственная программа «Охрана окружающей среды и устойчивое использование природных ресурсов» на 2021–2025 годы, утвержденная постановлением Совета Министров Республики Беларусь от 19 февраля 2021 г. № 99: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подпрограмма 6 «Функционирование системы охраны окружающей среды»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Охрана окружающей среды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37 199,00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Управление по сельскому хозяйству и продовольствию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11 854,00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49 053,00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7. Государственная программа «Образование и молодежная политика» на 2021–2025 годы, утвержденная постановлением Совета Министров Республики Беларусь от 29 января 2021 г. № 57: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7.1. подпрограмма 1 «Дошкольное образование»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4 077 955,00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7.2. подпрограмма 2 «Общее среднее образование»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10 246 262,22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7.3. подпрограмма 3 «Специальное образование»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223 964,48</w:t>
            </w:r>
          </w:p>
        </w:tc>
      </w:tr>
      <w:tr w:rsidR="000C37FE">
        <w:trPr>
          <w:trHeight w:val="240"/>
        </w:trPr>
        <w:tc>
          <w:tcPr>
            <w:tcW w:w="16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7.4. подпрограмма 9 «Дополнительное образование детей и молодежи, функционирование учреждений, специализирующихся на реализации программ воспитания»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1 044 911,00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699 902,00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613 395,00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2 358 208,00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7.5. подпрограмма 10 «Молодежная политика»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1 807,00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7.6. подпрограмма 11 «Обеспечение функционирования системы образования» 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Образование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по образованию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5 016,30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16 913 213,00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8. Государственная программа «Культура Беларуси» на 2021–2025 годы, утвержденная постановлением Совета Министров Республики Беларусь от 29 января 2021 г. № 53: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8.1. подпрограмма 1 «Культурное наследие»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660 965,97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8.2. подпрограмма 2 «Искусство и творчество»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1 236 673,00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8.3. подпрограмма 5 «Архивы Беларуси»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Общегосударственная деятельность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Государственное учреждение «</w:t>
            </w:r>
            <w:proofErr w:type="spellStart"/>
            <w:r>
              <w:t>Климовичский</w:t>
            </w:r>
            <w:proofErr w:type="spellEnd"/>
            <w:r>
              <w:t xml:space="preserve"> районный архив»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16 240,00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1 913 878,97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9. Государственная программа «Физическая культура и спорт» на 2021–2025 годы, утвержденная постановлением Совета Министров Республики Беларусь от 29 января 2021 г. № 54: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подпрограмма 2 «Подготовка спортивного резерва, физкультурно-оздоровительная, спортивно-массовая работа»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Райисполком 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652 875,00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10. Государственная программа «Комфортное жилье и благоприятная среда» на 2021–2025 годы, утвержденная постановлением Совета Министров Республики Беларусь от 28 января 2021 г. № 50: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10.1. подпрограмма 1 «Доступность услуг»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73 000,00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9 051,00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3 552 334,00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Унитарное производственное коммунальное предприятие водопроводно-канализационного хозяйства «</w:t>
            </w:r>
            <w:proofErr w:type="spellStart"/>
            <w:r>
              <w:t>Могилевоблводоканал</w:t>
            </w:r>
            <w:proofErr w:type="spellEnd"/>
            <w:r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11 800,00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Коммунальное унитарное предприятие «Могилевский областной центр информационных систем»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29 580,00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18 224,00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подпрограмме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3 693 989,00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10.2. подпрограмма 2 «Благоустройство»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930 585,00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10.3. подпрограмма 3 «Эффективное теплоснабжение»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473 116,00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10.4. подпрограмма 4 «Ремонт жилья»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1 606 687,00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6 704 377,00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11. Государственная программа «Строительство жилья» на 2021–2025 годы, утвержденная постановлением Совета Министров Республики Беларусь от 28 января 2021 г. № 51: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подпрограмма 1 «Строительство жилых домов»</w:t>
            </w:r>
          </w:p>
        </w:tc>
        <w:tc>
          <w:tcPr>
            <w:tcW w:w="116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1 091 248,00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 xml:space="preserve">Коммунальное унитарное дочернее предприятие «Управление капитальным строительством </w:t>
            </w:r>
            <w:proofErr w:type="spellStart"/>
            <w:r>
              <w:t>Климовичского</w:t>
            </w:r>
            <w:proofErr w:type="spellEnd"/>
            <w:r>
              <w:t xml:space="preserve"> района»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2 000,00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Коммунальное унитарное предприятие «Могилевское областное управление капитальным строительством»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80 000,00</w:t>
            </w:r>
          </w:p>
        </w:tc>
      </w:tr>
      <w:tr w:rsidR="000C37FE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37FE" w:rsidRDefault="000C37FE">
            <w:pPr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Социальная политика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16 700,00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1 189 948,00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12. Государственная программа «Земельно-имущественные отношения, геодезическая и картографическая деятельность» на 2021–2025 годы, утвержденная постановлением Совета Министров Республики Беларусь от 29 января 2021 г. № 55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Райисполком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7 250,00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7 250,00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13. Государственная программа «Массовая информация и книгоиздание» на 2021–2025 годы, утвержденная постановлением Совета Министров Республики Беларусь от 18 января 2021 г. № 21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Физическая культура, спорт, культура и средства массовой информации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Отдел идеологической работы, культуры и по делам молодежи райисполкома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19 827,00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19 827,00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14. Государственная программа «Увековечение памяти о погибших при защите Отечества» на 2021–2025 годы, утвержденная постановлением Совета Министров Республики Беларусь от 26 февраля 2021 г. № 117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Жилищно-коммунальные услуги и жилищное строительство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Климовичское</w:t>
            </w:r>
            <w:proofErr w:type="spellEnd"/>
            <w:r>
              <w:t xml:space="preserve"> унитарное коммунальное предприятие «Коммунальник»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7 000,00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7 000,00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15. Государственная программа «Транспортный комплекс» на 2021–2025 годы, утвержденная постановлением Совета Министров Республики Беларусь от 23 марта 2021 г. № 165: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 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 </w:t>
            </w:r>
          </w:p>
        </w:tc>
      </w:tr>
      <w:tr w:rsidR="000C37FE">
        <w:trPr>
          <w:trHeight w:val="240"/>
        </w:trPr>
        <w:tc>
          <w:tcPr>
            <w:tcW w:w="1653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подпрограмма 2 «Автомобильный, городской электрический транспорт и метрополитен»</w:t>
            </w:r>
          </w:p>
        </w:tc>
        <w:tc>
          <w:tcPr>
            <w:tcW w:w="11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Национальная экономика</w:t>
            </w:r>
          </w:p>
        </w:tc>
        <w:tc>
          <w:tcPr>
            <w:tcW w:w="1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proofErr w:type="spellStart"/>
            <w:r>
              <w:t>Климовичский</w:t>
            </w:r>
            <w:proofErr w:type="spellEnd"/>
            <w:r>
              <w:t xml:space="preserve"> филиал «Автопарк № 9» открытого акционерного общества «</w:t>
            </w:r>
            <w:proofErr w:type="spellStart"/>
            <w:r>
              <w:t>Могилевоблавтотранс</w:t>
            </w:r>
            <w:proofErr w:type="spellEnd"/>
            <w:r>
              <w:t>»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 по программе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464 418,00</w:t>
            </w:r>
          </w:p>
        </w:tc>
      </w:tr>
      <w:tr w:rsidR="000C37FE">
        <w:trPr>
          <w:trHeight w:val="240"/>
        </w:trPr>
        <w:tc>
          <w:tcPr>
            <w:tcW w:w="4199" w:type="pct"/>
            <w:gridSpan w:val="3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</w:pPr>
            <w:r>
              <w:t>ИТОГО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C37FE" w:rsidRDefault="000C37FE">
            <w:pPr>
              <w:pStyle w:val="table10"/>
              <w:jc w:val="right"/>
            </w:pPr>
            <w:r>
              <w:t>44 558 949,98</w:t>
            </w:r>
          </w:p>
        </w:tc>
      </w:tr>
    </w:tbl>
    <w:p w:rsidR="000C37FE" w:rsidRDefault="000C37FE">
      <w:pPr>
        <w:pStyle w:val="newncpi"/>
      </w:pPr>
      <w:r>
        <w:t> </w:t>
      </w:r>
    </w:p>
    <w:p w:rsidR="00E4489B" w:rsidRDefault="00E4489B"/>
    <w:sectPr w:rsidR="00E4489B" w:rsidSect="000C37FE">
      <w:pgSz w:w="11906" w:h="16838"/>
      <w:pgMar w:top="567" w:right="1133" w:bottom="567" w:left="141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7FE"/>
    <w:rsid w:val="000C37FE"/>
    <w:rsid w:val="00814C34"/>
    <w:rsid w:val="00904569"/>
    <w:rsid w:val="00921413"/>
    <w:rsid w:val="00B352B3"/>
    <w:rsid w:val="00DE40B7"/>
    <w:rsid w:val="00E4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37FE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0C37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0C37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37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37FE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0C37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0C37FE"/>
  </w:style>
  <w:style w:type="paragraph" w:customStyle="1" w:styleId="table10">
    <w:name w:val="table10"/>
    <w:basedOn w:val="a"/>
    <w:rsid w:val="000C37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ost">
    <w:name w:val="post"/>
    <w:basedOn w:val="a0"/>
    <w:rsid w:val="000C37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37F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0C37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C37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C37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37F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7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ame">
    <w:name w:val="name"/>
    <w:basedOn w:val="a0"/>
    <w:rsid w:val="000C37FE"/>
    <w:rPr>
      <w:rFonts w:ascii="Times New Roman" w:hAnsi="Times New Roman" w:cs="Times New Roman" w:hint="default"/>
      <w:caps/>
    </w:rPr>
  </w:style>
  <w:style w:type="paragraph" w:customStyle="1" w:styleId="newncpi0">
    <w:name w:val="newncpi0"/>
    <w:basedOn w:val="a"/>
    <w:rsid w:val="000C37FE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promulgator">
    <w:name w:val="promulgator"/>
    <w:basedOn w:val="a0"/>
    <w:rsid w:val="000C37FE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0C37FE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0C37FE"/>
    <w:rPr>
      <w:rFonts w:ascii="Times New Roman" w:hAnsi="Times New Roman" w:cs="Times New Roman" w:hint="default"/>
    </w:rPr>
  </w:style>
  <w:style w:type="paragraph" w:customStyle="1" w:styleId="newncpi">
    <w:name w:val="newncpi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titlencpi">
    <w:name w:val="titlencpi"/>
    <w:basedOn w:val="a"/>
    <w:rsid w:val="000C37FE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preamble">
    <w:name w:val="preamble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oint">
    <w:name w:val="point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0C37FE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rednoun">
    <w:name w:val="rednoun"/>
    <w:basedOn w:val="a0"/>
    <w:rsid w:val="000C37FE"/>
  </w:style>
  <w:style w:type="paragraph" w:customStyle="1" w:styleId="table10">
    <w:name w:val="table10"/>
    <w:basedOn w:val="a"/>
    <w:rsid w:val="000C37FE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post">
    <w:name w:val="post"/>
    <w:basedOn w:val="a0"/>
    <w:rsid w:val="000C37FE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0C37F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append1">
    <w:name w:val="append1"/>
    <w:basedOn w:val="a"/>
    <w:rsid w:val="000C37FE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">
    <w:name w:val="append"/>
    <w:basedOn w:val="a"/>
    <w:rsid w:val="000C37F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titlep">
    <w:name w:val="titlep"/>
    <w:basedOn w:val="a"/>
    <w:rsid w:val="000C37FE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0C37FE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414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4435</Words>
  <Characters>25281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Шкредова Татьяна Петровна</dc:creator>
  <cp:lastModifiedBy>Шкредова Татьяна Петровна</cp:lastModifiedBy>
  <cp:revision>1</cp:revision>
  <dcterms:created xsi:type="dcterms:W3CDTF">2021-10-28T05:42:00Z</dcterms:created>
  <dcterms:modified xsi:type="dcterms:W3CDTF">2021-10-28T06:11:00Z</dcterms:modified>
</cp:coreProperties>
</file>