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BF" w:rsidRPr="00CA4BF6" w:rsidRDefault="009415BF" w:rsidP="00CA4BF6">
      <w:pPr>
        <w:pStyle w:val="a3"/>
        <w:rPr>
          <w:rStyle w:val="name"/>
          <w:b/>
          <w:i/>
          <w:caps w:val="0"/>
        </w:rPr>
      </w:pPr>
      <w:r w:rsidRPr="00CA4BF6">
        <w:rPr>
          <w:b/>
          <w:i/>
        </w:rPr>
        <w:t>Национальный правовой Интернет-портал Республики Беларусь, 06.07.2021, 9/109578</w:t>
      </w:r>
      <w:bookmarkStart w:id="0" w:name="_GoBack"/>
      <w:bookmarkEnd w:id="0"/>
    </w:p>
    <w:p w:rsidR="009415BF" w:rsidRDefault="009415B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9415BF" w:rsidRDefault="009415BF">
      <w:pPr>
        <w:pStyle w:val="newncpi"/>
        <w:ind w:firstLine="0"/>
        <w:jc w:val="center"/>
      </w:pPr>
      <w:r>
        <w:rPr>
          <w:rStyle w:val="datepr"/>
        </w:rPr>
        <w:t>17 июня 2021 г.</w:t>
      </w:r>
      <w:r>
        <w:rPr>
          <w:rStyle w:val="number"/>
        </w:rPr>
        <w:t xml:space="preserve"> № 38-4</w:t>
      </w:r>
    </w:p>
    <w:p w:rsidR="009415BF" w:rsidRDefault="009415BF">
      <w:pPr>
        <w:pStyle w:val="titlencpi"/>
      </w:pPr>
      <w:r>
        <w:t>Об изменении границ сельских населенных пунктов </w:t>
      </w:r>
      <w:proofErr w:type="spellStart"/>
      <w:r>
        <w:t>Климовичского</w:t>
      </w:r>
      <w:proofErr w:type="spellEnd"/>
      <w:r>
        <w:t xml:space="preserve"> района</w:t>
      </w:r>
    </w:p>
    <w:p w:rsidR="009415BF" w:rsidRDefault="009415BF">
      <w:pPr>
        <w:pStyle w:val="preamble"/>
      </w:pPr>
      <w:r>
        <w:t xml:space="preserve">На основании абзаца четвертого статьи 14 Закона Республики Беларусь от 5 мая 1998 г. № 154-З «Об административно-территориальном устройстве Республики Беларусь»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9415BF" w:rsidRDefault="009415BF">
      <w:pPr>
        <w:pStyle w:val="point"/>
      </w:pPr>
      <w:r>
        <w:t xml:space="preserve">1. Изменить границы сельских населенных пунктов </w:t>
      </w:r>
      <w:proofErr w:type="spellStart"/>
      <w:r>
        <w:t>Климовичского</w:t>
      </w:r>
      <w:proofErr w:type="spellEnd"/>
      <w:r>
        <w:t xml:space="preserve"> района:</w:t>
      </w:r>
    </w:p>
    <w:p w:rsidR="009415BF" w:rsidRDefault="009415BF">
      <w:pPr>
        <w:pStyle w:val="newncpi"/>
      </w:pPr>
      <w:r>
        <w:t xml:space="preserve">деревни </w:t>
      </w:r>
      <w:proofErr w:type="spellStart"/>
      <w:r>
        <w:t>Буховка</w:t>
      </w:r>
      <w:proofErr w:type="spellEnd"/>
      <w:r>
        <w:t xml:space="preserve"> </w:t>
      </w:r>
      <w:proofErr w:type="spellStart"/>
      <w:r>
        <w:t>Гусарковского</w:t>
      </w:r>
      <w:proofErr w:type="spellEnd"/>
      <w:r>
        <w:t xml:space="preserve"> сельсовета, включив в ее черту земельные участки общей площадью 0,85 гектара (далее – </w:t>
      </w:r>
      <w:proofErr w:type="gramStart"/>
      <w:r>
        <w:t>га</w:t>
      </w:r>
      <w:proofErr w:type="gramEnd"/>
      <w:r>
        <w:t>) земель под застройкой;</w:t>
      </w:r>
    </w:p>
    <w:p w:rsidR="009415BF" w:rsidRDefault="009415BF">
      <w:pPr>
        <w:pStyle w:val="newncpi"/>
      </w:pPr>
      <w:r>
        <w:t xml:space="preserve">деревни Борисовичи </w:t>
      </w:r>
      <w:proofErr w:type="spellStart"/>
      <w:r>
        <w:t>Лобжанского</w:t>
      </w:r>
      <w:proofErr w:type="spellEnd"/>
      <w:r>
        <w:t xml:space="preserve"> сельсовета, включив в ее черту земельные участки общей площадью 1,14 га земель под застройкой;</w:t>
      </w:r>
    </w:p>
    <w:p w:rsidR="009415BF" w:rsidRDefault="009415BF">
      <w:pPr>
        <w:pStyle w:val="newncpi"/>
      </w:pPr>
      <w:proofErr w:type="spellStart"/>
      <w:r>
        <w:t>агрогородка</w:t>
      </w:r>
      <w:proofErr w:type="spellEnd"/>
      <w:r>
        <w:t xml:space="preserve"> </w:t>
      </w:r>
      <w:proofErr w:type="spellStart"/>
      <w:r>
        <w:t>Лобжа</w:t>
      </w:r>
      <w:proofErr w:type="spellEnd"/>
      <w:r>
        <w:t xml:space="preserve"> </w:t>
      </w:r>
      <w:proofErr w:type="spellStart"/>
      <w:r>
        <w:t>Лобжанского</w:t>
      </w:r>
      <w:proofErr w:type="spellEnd"/>
      <w:r>
        <w:t xml:space="preserve"> сельсовета, включив в его черту земельные участки общей площадью 4,93 га земель под застройкой;</w:t>
      </w:r>
    </w:p>
    <w:p w:rsidR="009415BF" w:rsidRDefault="009415BF">
      <w:pPr>
        <w:pStyle w:val="newncpi"/>
      </w:pPr>
      <w:r>
        <w:t xml:space="preserve">деревни </w:t>
      </w:r>
      <w:proofErr w:type="spellStart"/>
      <w:r>
        <w:t>Лопатовичи</w:t>
      </w:r>
      <w:proofErr w:type="spellEnd"/>
      <w:r>
        <w:t xml:space="preserve"> </w:t>
      </w:r>
      <w:proofErr w:type="spellStart"/>
      <w:r>
        <w:t>Лобжанского</w:t>
      </w:r>
      <w:proofErr w:type="spellEnd"/>
      <w:r>
        <w:t xml:space="preserve"> сельсовета без изменения площади;</w:t>
      </w:r>
    </w:p>
    <w:p w:rsidR="009415BF" w:rsidRDefault="009415BF">
      <w:pPr>
        <w:pStyle w:val="newncpi"/>
      </w:pPr>
      <w:r>
        <w:t xml:space="preserve">деревни Новые Жарки </w:t>
      </w:r>
      <w:proofErr w:type="spellStart"/>
      <w:r>
        <w:t>Лобжанского</w:t>
      </w:r>
      <w:proofErr w:type="spellEnd"/>
      <w:r>
        <w:t xml:space="preserve"> сельсовета, включив в ее черту земельные участки общей площадью 0,42 га земель под застройкой;</w:t>
      </w:r>
    </w:p>
    <w:p w:rsidR="009415BF" w:rsidRDefault="009415BF">
      <w:pPr>
        <w:pStyle w:val="newncpi"/>
      </w:pPr>
      <w:r>
        <w:t xml:space="preserve">деревни </w:t>
      </w:r>
      <w:proofErr w:type="spellStart"/>
      <w:r>
        <w:t>Подъелье</w:t>
      </w:r>
      <w:proofErr w:type="spellEnd"/>
      <w:r>
        <w:t xml:space="preserve"> </w:t>
      </w:r>
      <w:proofErr w:type="spellStart"/>
      <w:r>
        <w:t>Лобжанского</w:t>
      </w:r>
      <w:proofErr w:type="spellEnd"/>
      <w:r>
        <w:t xml:space="preserve"> сельсовета, исключив из ее черты земельные участки общей площадью 0,01 га земель под застройкой;</w:t>
      </w:r>
    </w:p>
    <w:p w:rsidR="009415BF" w:rsidRDefault="009415BF">
      <w:pPr>
        <w:pStyle w:val="newncpi"/>
      </w:pPr>
      <w:proofErr w:type="spellStart"/>
      <w:r>
        <w:t>агрогородка</w:t>
      </w:r>
      <w:proofErr w:type="spellEnd"/>
      <w:r>
        <w:t xml:space="preserve"> </w:t>
      </w:r>
      <w:proofErr w:type="spellStart"/>
      <w:r>
        <w:t>Макеевичи</w:t>
      </w:r>
      <w:proofErr w:type="spellEnd"/>
      <w:r>
        <w:t xml:space="preserve"> </w:t>
      </w:r>
      <w:proofErr w:type="spellStart"/>
      <w:r>
        <w:t>Милославичского</w:t>
      </w:r>
      <w:proofErr w:type="spellEnd"/>
      <w:r>
        <w:t xml:space="preserve"> сельсовета, включив в его черту земельные участки общей площадью 0,72 га земель под застройкой;</w:t>
      </w:r>
    </w:p>
    <w:p w:rsidR="009415BF" w:rsidRDefault="009415BF">
      <w:pPr>
        <w:pStyle w:val="newncpi"/>
      </w:pPr>
      <w:proofErr w:type="spellStart"/>
      <w:r>
        <w:t>агрогородка</w:t>
      </w:r>
      <w:proofErr w:type="spellEnd"/>
      <w:r>
        <w:t xml:space="preserve"> </w:t>
      </w:r>
      <w:proofErr w:type="spellStart"/>
      <w:r>
        <w:t>Тимоново</w:t>
      </w:r>
      <w:proofErr w:type="spellEnd"/>
      <w:r>
        <w:t xml:space="preserve"> </w:t>
      </w:r>
      <w:proofErr w:type="spellStart"/>
      <w:r>
        <w:t>Тимоновского</w:t>
      </w:r>
      <w:proofErr w:type="spellEnd"/>
      <w:r>
        <w:t xml:space="preserve"> сельсовета, исключив из его черты земельные участки общей площадью 2,42 га земель под застройкой.</w:t>
      </w:r>
    </w:p>
    <w:p w:rsidR="009415BF" w:rsidRDefault="009415BF">
      <w:pPr>
        <w:pStyle w:val="point"/>
      </w:pPr>
      <w:r>
        <w:t xml:space="preserve">2. В приложении к решению </w:t>
      </w:r>
      <w:proofErr w:type="spellStart"/>
      <w:r>
        <w:t>Климовичского</w:t>
      </w:r>
      <w:proofErr w:type="spellEnd"/>
      <w:r>
        <w:t xml:space="preserve"> районного Совета депутатов от 10 августа 2011 г. № 13-3 «Об установлении границ сельских населенных пунктов </w:t>
      </w:r>
      <w:proofErr w:type="spellStart"/>
      <w:r>
        <w:t>Гусарковского</w:t>
      </w:r>
      <w:proofErr w:type="spellEnd"/>
      <w:r>
        <w:t xml:space="preserve">, </w:t>
      </w:r>
      <w:proofErr w:type="spellStart"/>
      <w:r>
        <w:t>Киселёво-Будского</w:t>
      </w:r>
      <w:proofErr w:type="spellEnd"/>
      <w:r>
        <w:t xml:space="preserve">, </w:t>
      </w:r>
      <w:proofErr w:type="spellStart"/>
      <w:r>
        <w:t>Лобжанского</w:t>
      </w:r>
      <w:proofErr w:type="spellEnd"/>
      <w:r>
        <w:t xml:space="preserve">, </w:t>
      </w:r>
      <w:proofErr w:type="spellStart"/>
      <w:r>
        <w:t>Милославичского</w:t>
      </w:r>
      <w:proofErr w:type="spellEnd"/>
      <w:r>
        <w:t xml:space="preserve"> сельсоветов </w:t>
      </w:r>
      <w:proofErr w:type="spellStart"/>
      <w:r>
        <w:t>Климовичского</w:t>
      </w:r>
      <w:proofErr w:type="spellEnd"/>
      <w:r>
        <w:t xml:space="preserve"> района»:</w:t>
      </w:r>
    </w:p>
    <w:p w:rsidR="009415BF" w:rsidRDefault="009415BF">
      <w:pPr>
        <w:pStyle w:val="newncpi"/>
      </w:pPr>
      <w:r>
        <w:t>позицию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Гусарковский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Буховка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14,87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2,74»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0"/>
      </w:pPr>
      <w:r>
        <w:t>заменить позицией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Гусарковский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деревня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Буховка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15,72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3,24»;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"/>
      </w:pPr>
      <w:r>
        <w:t>позицию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Лобжанский</w:t>
            </w:r>
            <w:proofErr w:type="spellEnd"/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Борисовичи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100,73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7,39»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0"/>
      </w:pPr>
      <w:r>
        <w:t>заменить позицией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Лобжанский</w:t>
            </w:r>
            <w:proofErr w:type="spellEnd"/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Борисовичи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101,87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7,79»;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"/>
      </w:pPr>
      <w:r>
        <w:t>позицию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Лобжанский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агрогородок</w:t>
            </w:r>
            <w:proofErr w:type="spellEnd"/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Лобжа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131,83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10,68»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0"/>
      </w:pPr>
      <w:r>
        <w:t>заменить позицией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Лобжанский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агрогородок</w:t>
            </w:r>
            <w:proofErr w:type="spellEnd"/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Лобжа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136,76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11,92»;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"/>
      </w:pPr>
      <w:r>
        <w:t>позицию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lastRenderedPageBreak/>
              <w:t>«</w:t>
            </w:r>
            <w:proofErr w:type="spellStart"/>
            <w:r>
              <w:t>Лобжанский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деревня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Новые Жарки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45,25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3,86»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0"/>
      </w:pPr>
      <w:r>
        <w:t>заменить позицией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Лобжанский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деревня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Новые Жарки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45,67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4,13»;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"/>
      </w:pPr>
      <w:r>
        <w:t>позицию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Лобжанский</w:t>
            </w:r>
            <w:proofErr w:type="spellEnd"/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деревня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Подъелье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30,31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3,59»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0"/>
      </w:pPr>
      <w:r>
        <w:t>заменить позицией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Лобжанский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Подъелье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30,30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3,59»;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"/>
      </w:pPr>
      <w:r>
        <w:t>позицию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Милославичский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агрогородок</w:t>
            </w:r>
            <w:proofErr w:type="spellEnd"/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Макеевичи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68,35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4,53»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0"/>
      </w:pPr>
      <w:r>
        <w:t>заменить позицией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9415BF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Милославичский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агрогородок</w:t>
            </w:r>
            <w:proofErr w:type="spellEnd"/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Макеевичи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69,07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5,04».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point"/>
      </w:pPr>
      <w:r>
        <w:t xml:space="preserve">3. В приложении к решению </w:t>
      </w:r>
      <w:proofErr w:type="spellStart"/>
      <w:r>
        <w:t>Климовичского</w:t>
      </w:r>
      <w:proofErr w:type="spellEnd"/>
      <w:r>
        <w:t xml:space="preserve"> районного Совета депутатов от 17 ноября 2011 г. № 16-4 «Об установлении границ сельских населенных пунктов </w:t>
      </w:r>
      <w:proofErr w:type="spellStart"/>
      <w:r>
        <w:t>Домамеричского</w:t>
      </w:r>
      <w:proofErr w:type="spellEnd"/>
      <w:r>
        <w:t xml:space="preserve">, </w:t>
      </w:r>
      <w:proofErr w:type="spellStart"/>
      <w:r>
        <w:t>Тимоновского</w:t>
      </w:r>
      <w:proofErr w:type="spellEnd"/>
      <w:r>
        <w:t xml:space="preserve"> сельсоветов </w:t>
      </w:r>
      <w:proofErr w:type="spellStart"/>
      <w:r>
        <w:t>Климовичского</w:t>
      </w:r>
      <w:proofErr w:type="spellEnd"/>
      <w:r>
        <w:t xml:space="preserve"> района» позицию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838"/>
        <w:gridCol w:w="2282"/>
        <w:gridCol w:w="1098"/>
        <w:gridCol w:w="1782"/>
      </w:tblGrid>
      <w:tr w:rsidR="009415BF">
        <w:trPr>
          <w:trHeight w:val="240"/>
        </w:trPr>
        <w:tc>
          <w:tcPr>
            <w:tcW w:w="12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Тимоновский</w:t>
            </w:r>
            <w:proofErr w:type="spellEnd"/>
            <w:r>
              <w:t xml:space="preserve"> 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агрогородок</w:t>
            </w:r>
            <w:proofErr w:type="spellEnd"/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Тимоново</w:t>
            </w:r>
            <w:proofErr w:type="spellEnd"/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362,62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26,96»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newncpi0"/>
      </w:pPr>
      <w:r>
        <w:t>заменить позицией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838"/>
        <w:gridCol w:w="2282"/>
        <w:gridCol w:w="1098"/>
        <w:gridCol w:w="1782"/>
      </w:tblGrid>
      <w:tr w:rsidR="009415BF">
        <w:trPr>
          <w:trHeight w:val="240"/>
        </w:trPr>
        <w:tc>
          <w:tcPr>
            <w:tcW w:w="12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r>
              <w:t>«</w:t>
            </w:r>
            <w:proofErr w:type="spellStart"/>
            <w:r>
              <w:t>Тимоновский</w:t>
            </w:r>
            <w:proofErr w:type="spellEnd"/>
            <w:r>
              <w:t xml:space="preserve"> 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агрогородок</w:t>
            </w:r>
            <w:proofErr w:type="spellEnd"/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</w:pPr>
            <w:proofErr w:type="spellStart"/>
            <w:r>
              <w:t>Тимоново</w:t>
            </w:r>
            <w:proofErr w:type="spellEnd"/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360,20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15BF" w:rsidRDefault="009415BF">
            <w:pPr>
              <w:pStyle w:val="table10"/>
              <w:jc w:val="center"/>
            </w:pPr>
            <w:r>
              <w:t>26,81».</w:t>
            </w:r>
          </w:p>
        </w:tc>
      </w:tr>
    </w:tbl>
    <w:p w:rsidR="009415BF" w:rsidRDefault="009415BF">
      <w:pPr>
        <w:pStyle w:val="newncpi"/>
      </w:pPr>
      <w:r>
        <w:t> </w:t>
      </w:r>
    </w:p>
    <w:p w:rsidR="009415BF" w:rsidRDefault="009415BF">
      <w:pPr>
        <w:pStyle w:val="point"/>
      </w:pPr>
      <w:r>
        <w:t>4. </w:t>
      </w:r>
      <w:proofErr w:type="spellStart"/>
      <w:r>
        <w:t>Климовичскому</w:t>
      </w:r>
      <w:proofErr w:type="spellEnd"/>
      <w:r>
        <w:t xml:space="preserve"> районному исполнительному комитету принять меры по реализации настоящего решения.</w:t>
      </w:r>
    </w:p>
    <w:p w:rsidR="009415BF" w:rsidRDefault="009415BF">
      <w:pPr>
        <w:pStyle w:val="point"/>
      </w:pPr>
      <w:r>
        <w:t>5. Настоящее решение вступает в силу после его официального опубликования.</w:t>
      </w:r>
    </w:p>
    <w:p w:rsidR="009415BF" w:rsidRDefault="009415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415B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15BF" w:rsidRDefault="009415B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15BF" w:rsidRDefault="009415B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9415BF" w:rsidRDefault="009415BF">
      <w:pPr>
        <w:pStyle w:val="newncpi0"/>
      </w:pPr>
      <w:r>
        <w:t> </w:t>
      </w:r>
    </w:p>
    <w:p w:rsidR="00E4489B" w:rsidRDefault="00E4489B"/>
    <w:sectPr w:rsidR="00E4489B" w:rsidSect="007B2E07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BF"/>
    <w:rsid w:val="00814C34"/>
    <w:rsid w:val="00904569"/>
    <w:rsid w:val="00921413"/>
    <w:rsid w:val="009415BF"/>
    <w:rsid w:val="00CA4BF6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415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415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415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415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415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15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415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415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415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415B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415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415B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94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415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415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415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415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415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15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415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415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415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415B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415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415B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94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2021-10-28T05:43:00Z</dcterms:created>
  <dcterms:modified xsi:type="dcterms:W3CDTF">2021-10-28T06:10:00Z</dcterms:modified>
</cp:coreProperties>
</file>