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EC96" w14:textId="015ED0CB" w:rsidR="00A23B63" w:rsidRPr="00A23B63" w:rsidRDefault="00A23B63" w:rsidP="00A23B63">
      <w:pPr>
        <w:pStyle w:val="a3"/>
        <w:jc w:val="center"/>
        <w:rPr>
          <w:rStyle w:val="name"/>
          <w:b/>
          <w:bCs/>
          <w:i/>
          <w:iCs/>
          <w:caps w:val="0"/>
        </w:rPr>
      </w:pPr>
      <w:r w:rsidRPr="00A23B63">
        <w:rPr>
          <w:b/>
          <w:bCs/>
          <w:i/>
          <w:iCs/>
        </w:rPr>
        <w:t>Национальный правовой Интернет-портал Республики Беларусь, 14.12.2021, 9/112527</w:t>
      </w:r>
    </w:p>
    <w:p w14:paraId="0C54D38B" w14:textId="322AB802" w:rsidR="00A23B63" w:rsidRDefault="00A23B63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КЛИМОВИЧСКОГО РАЙОННОГО СОВЕТА ДЕПУТАТОВ</w:t>
      </w:r>
    </w:p>
    <w:p w14:paraId="2D442DA0" w14:textId="77777777" w:rsidR="00A23B63" w:rsidRDefault="00A23B63">
      <w:pPr>
        <w:pStyle w:val="newncpi"/>
        <w:ind w:firstLine="0"/>
        <w:jc w:val="center"/>
      </w:pPr>
      <w:r>
        <w:rPr>
          <w:rStyle w:val="datepr"/>
        </w:rPr>
        <w:t>30 ноября 2021 г.</w:t>
      </w:r>
      <w:r>
        <w:rPr>
          <w:rStyle w:val="number"/>
        </w:rPr>
        <w:t xml:space="preserve"> № 42-5</w:t>
      </w:r>
    </w:p>
    <w:p w14:paraId="2B971A75" w14:textId="77777777" w:rsidR="00A23B63" w:rsidRDefault="00A23B63">
      <w:pPr>
        <w:pStyle w:val="titlencpi"/>
      </w:pPr>
      <w:r>
        <w:t>О присвоении наименования парку города Климовичи</w:t>
      </w:r>
    </w:p>
    <w:p w14:paraId="5EDED158" w14:textId="77777777" w:rsidR="00A23B63" w:rsidRDefault="00A23B63">
      <w:pPr>
        <w:pStyle w:val="preamble"/>
      </w:pPr>
      <w:r>
        <w:t>На основании абзаца третьего статьи 12 Закона Республики Беларусь от 16 ноября 2010 г. № 190-З «О наименованиях географических объектов» Климовичский районный Совет депутатов РЕШИЛ:</w:t>
      </w:r>
    </w:p>
    <w:p w14:paraId="25120AD1" w14:textId="77777777" w:rsidR="00A23B63" w:rsidRDefault="00A23B63">
      <w:pPr>
        <w:pStyle w:val="point"/>
      </w:pPr>
      <w:r>
        <w:t xml:space="preserve">1. Присвоить парку города Климовичи в границах площади 50 лет Великого Октября, улицы Советской, улицы Коммунистической, улицы </w:t>
      </w:r>
      <w:proofErr w:type="spellStart"/>
      <w:r>
        <w:t>Магона</w:t>
      </w:r>
      <w:proofErr w:type="spellEnd"/>
      <w:r>
        <w:t xml:space="preserve"> наименование «парк </w:t>
      </w:r>
      <w:proofErr w:type="spellStart"/>
      <w:r>
        <w:t>Наро́днага</w:t>
      </w:r>
      <w:proofErr w:type="spellEnd"/>
      <w:r>
        <w:t xml:space="preserve"> </w:t>
      </w:r>
      <w:proofErr w:type="spellStart"/>
      <w:r>
        <w:t>Адзі́нства</w:t>
      </w:r>
      <w:proofErr w:type="spellEnd"/>
      <w:r>
        <w:t xml:space="preserve">» (на белорусском языке) – «парк </w:t>
      </w:r>
      <w:proofErr w:type="spellStart"/>
      <w:r>
        <w:t>Наро́дного</w:t>
      </w:r>
      <w:proofErr w:type="spellEnd"/>
      <w:r>
        <w:t xml:space="preserve"> </w:t>
      </w:r>
      <w:proofErr w:type="spellStart"/>
      <w:r>
        <w:t>Еди́нства</w:t>
      </w:r>
      <w:proofErr w:type="spellEnd"/>
      <w:r>
        <w:t>» (на русском языке).</w:t>
      </w:r>
    </w:p>
    <w:p w14:paraId="4035B257" w14:textId="77777777" w:rsidR="00A23B63" w:rsidRDefault="00A23B63">
      <w:pPr>
        <w:pStyle w:val="point"/>
      </w:pPr>
      <w:r>
        <w:t>2. Климовичскому районному исполнительному комитету принять меры по реализации настоящего решения.</w:t>
      </w:r>
    </w:p>
    <w:p w14:paraId="67079935" w14:textId="77777777" w:rsidR="00A23B63" w:rsidRDefault="00A23B63">
      <w:pPr>
        <w:pStyle w:val="point"/>
      </w:pPr>
      <w:r>
        <w:t xml:space="preserve">3. Обнародовать (опубликовать) настоящее решение в районной газете «Родная </w:t>
      </w:r>
      <w:proofErr w:type="spellStart"/>
      <w:r>
        <w:t>ніва</w:t>
      </w:r>
      <w:proofErr w:type="spellEnd"/>
      <w:r>
        <w:t>».</w:t>
      </w:r>
    </w:p>
    <w:p w14:paraId="298D6BC9" w14:textId="77777777" w:rsidR="00A23B63" w:rsidRDefault="00A23B63">
      <w:pPr>
        <w:pStyle w:val="point"/>
      </w:pPr>
      <w:r>
        <w:t>4. Настоящее решение вступает в силу после его официального опубликования.</w:t>
      </w:r>
    </w:p>
    <w:p w14:paraId="316CB638" w14:textId="77777777" w:rsidR="00A23B63" w:rsidRDefault="00A23B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23B63" w14:paraId="476CA7DB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973EAA" w14:textId="77777777" w:rsidR="00A23B63" w:rsidRDefault="00A23B6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4BBBB3" w14:textId="77777777" w:rsidR="00A23B63" w:rsidRDefault="00A23B6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Н.В.Асмоловская</w:t>
            </w:r>
            <w:proofErr w:type="spellEnd"/>
          </w:p>
        </w:tc>
      </w:tr>
    </w:tbl>
    <w:p w14:paraId="2E7050B4" w14:textId="77777777" w:rsidR="00A23B63" w:rsidRDefault="00A23B63">
      <w:pPr>
        <w:pStyle w:val="newncpi"/>
      </w:pPr>
      <w:r>
        <w:t> </w:t>
      </w:r>
    </w:p>
    <w:p w14:paraId="25D4E28F" w14:textId="77777777" w:rsidR="003630FF" w:rsidRDefault="003630FF"/>
    <w:sectPr w:rsidR="003630FF" w:rsidSect="00122CF5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63"/>
    <w:rsid w:val="003630FF"/>
    <w:rsid w:val="003C27AF"/>
    <w:rsid w:val="00A23B63"/>
    <w:rsid w:val="00A4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7069"/>
  <w15:chartTrackingRefBased/>
  <w15:docId w15:val="{81FE4874-7754-4E98-A306-50DF0F65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23B6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A23B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23B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23B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23B6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23B6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23B6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23B6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23B6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23B6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23B6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A2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Шкредова Татьяна Петровна</dc:creator>
  <cp:keywords/>
  <dc:description/>
  <cp:lastModifiedBy>Шкредова Татьяна Петровна</cp:lastModifiedBy>
  <cp:revision>1</cp:revision>
  <dcterms:created xsi:type="dcterms:W3CDTF">2022-01-17T08:53:00Z</dcterms:created>
  <dcterms:modified xsi:type="dcterms:W3CDTF">2022-01-17T08:58:00Z</dcterms:modified>
</cp:coreProperties>
</file>